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79" w:rsidRPr="00643CC5" w:rsidRDefault="00A72AF0" w:rsidP="00643CC5">
      <w:pPr>
        <w:spacing w:line="570" w:lineRule="exact"/>
        <w:jc w:val="center"/>
        <w:rPr>
          <w:rFonts w:ascii="方正小标宋简体" w:eastAsia="方正小标宋简体" w:hAnsi="仿宋"/>
          <w:sz w:val="44"/>
          <w:szCs w:val="44"/>
        </w:rPr>
      </w:pPr>
      <w:r w:rsidRPr="00643CC5">
        <w:rPr>
          <w:rFonts w:ascii="方正小标宋简体" w:eastAsia="方正小标宋简体" w:hAnsi="仿宋" w:hint="eastAsia"/>
          <w:sz w:val="44"/>
          <w:szCs w:val="44"/>
        </w:rPr>
        <w:t>浙江国际海运职业技术学院</w:t>
      </w:r>
    </w:p>
    <w:p w:rsidR="003A3476" w:rsidRPr="00643CC5" w:rsidRDefault="00A72AF0" w:rsidP="00643CC5">
      <w:pPr>
        <w:spacing w:line="570" w:lineRule="exact"/>
        <w:jc w:val="center"/>
        <w:rPr>
          <w:rFonts w:ascii="方正小标宋简体" w:eastAsia="方正小标宋简体" w:hAnsi="仿宋"/>
          <w:sz w:val="44"/>
          <w:szCs w:val="44"/>
        </w:rPr>
      </w:pPr>
      <w:r w:rsidRPr="00643CC5">
        <w:rPr>
          <w:rFonts w:ascii="方正小标宋简体" w:eastAsia="方正小标宋简体" w:hAnsi="仿宋" w:hint="eastAsia"/>
          <w:sz w:val="44"/>
          <w:szCs w:val="44"/>
        </w:rPr>
        <w:t>2018-2019学年信息公开年度报告</w:t>
      </w:r>
    </w:p>
    <w:p w:rsidR="00A72AF0" w:rsidRPr="00643CC5" w:rsidRDefault="00A72AF0" w:rsidP="00643CC5">
      <w:pPr>
        <w:spacing w:line="570" w:lineRule="exact"/>
        <w:rPr>
          <w:rFonts w:ascii="仿宋_GB2312" w:eastAsia="仿宋_GB2312"/>
          <w:sz w:val="32"/>
          <w:szCs w:val="32"/>
        </w:rPr>
      </w:pPr>
    </w:p>
    <w:p w:rsidR="00895D77" w:rsidRPr="00643CC5" w:rsidRDefault="00880F18" w:rsidP="00496B53">
      <w:pPr>
        <w:spacing w:line="570" w:lineRule="exact"/>
        <w:rPr>
          <w:rFonts w:ascii="仿宋_GB2312" w:eastAsia="仿宋_GB2312" w:hAnsi="仿宋"/>
          <w:sz w:val="32"/>
          <w:szCs w:val="32"/>
        </w:rPr>
      </w:pPr>
      <w:r w:rsidRPr="00643CC5">
        <w:rPr>
          <w:rFonts w:ascii="仿宋_GB2312" w:eastAsia="仿宋_GB2312" w:hAnsi="仿宋" w:hint="eastAsia"/>
          <w:sz w:val="32"/>
          <w:szCs w:val="32"/>
        </w:rPr>
        <w:t xml:space="preserve">    </w:t>
      </w:r>
      <w:r w:rsidR="00E620A2" w:rsidRPr="00643CC5">
        <w:rPr>
          <w:rFonts w:ascii="仿宋_GB2312" w:eastAsia="仿宋_GB2312" w:hAnsi="仿宋" w:hint="eastAsia"/>
          <w:sz w:val="32"/>
          <w:szCs w:val="32"/>
        </w:rPr>
        <w:t>本报告根据《高等学校信息公开办法》（教育部令第29号）</w:t>
      </w:r>
      <w:r w:rsidR="00251F95" w:rsidRPr="00643CC5">
        <w:rPr>
          <w:rFonts w:ascii="仿宋_GB2312" w:eastAsia="仿宋_GB2312" w:hAnsi="仿宋" w:hint="eastAsia"/>
          <w:sz w:val="32"/>
          <w:szCs w:val="32"/>
        </w:rPr>
        <w:t>、《高等学校信息公开事项清单》</w:t>
      </w:r>
      <w:r w:rsidR="00E620A2" w:rsidRPr="00643CC5">
        <w:rPr>
          <w:rFonts w:ascii="仿宋_GB2312" w:eastAsia="仿宋_GB2312" w:hAnsi="仿宋" w:hint="eastAsia"/>
          <w:sz w:val="32"/>
          <w:szCs w:val="32"/>
        </w:rPr>
        <w:t>、《</w:t>
      </w:r>
      <w:r w:rsidR="00251F95" w:rsidRPr="00643CC5">
        <w:rPr>
          <w:rFonts w:ascii="仿宋_GB2312" w:eastAsia="仿宋_GB2312" w:hAnsi="仿宋" w:hint="eastAsia"/>
          <w:sz w:val="32"/>
          <w:szCs w:val="32"/>
        </w:rPr>
        <w:t>浙江省教育厅办公室转发</w:t>
      </w:r>
      <w:r w:rsidR="00E620A2" w:rsidRPr="00643CC5">
        <w:rPr>
          <w:rFonts w:ascii="仿宋_GB2312" w:eastAsia="仿宋_GB2312" w:hAnsi="仿宋" w:hint="eastAsia"/>
          <w:sz w:val="32"/>
          <w:szCs w:val="32"/>
        </w:rPr>
        <w:t>教育部办公</w:t>
      </w:r>
      <w:r w:rsidR="00251F95" w:rsidRPr="00643CC5">
        <w:rPr>
          <w:rFonts w:ascii="仿宋_GB2312" w:eastAsia="仿宋_GB2312" w:hAnsi="仿宋" w:hint="eastAsia"/>
          <w:sz w:val="32"/>
          <w:szCs w:val="32"/>
        </w:rPr>
        <w:t>厅</w:t>
      </w:r>
      <w:r w:rsidR="00E620A2" w:rsidRPr="00643CC5">
        <w:rPr>
          <w:rFonts w:ascii="仿宋_GB2312" w:eastAsia="仿宋_GB2312" w:hAnsi="仿宋" w:hint="eastAsia"/>
          <w:sz w:val="32"/>
          <w:szCs w:val="32"/>
        </w:rPr>
        <w:t>关于</w:t>
      </w:r>
      <w:r w:rsidR="00251F95" w:rsidRPr="00643CC5">
        <w:rPr>
          <w:rFonts w:ascii="仿宋_GB2312" w:eastAsia="仿宋_GB2312" w:hAnsi="仿宋" w:hint="eastAsia"/>
          <w:sz w:val="32"/>
          <w:szCs w:val="32"/>
        </w:rPr>
        <w:t>做好2019年高校信息公开年度报告工作的通知》</w:t>
      </w:r>
      <w:r w:rsidR="00E620A2" w:rsidRPr="00643CC5">
        <w:rPr>
          <w:rFonts w:ascii="仿宋_GB2312" w:eastAsia="仿宋_GB2312" w:hAnsi="仿宋" w:hint="eastAsia"/>
          <w:sz w:val="32"/>
          <w:szCs w:val="32"/>
        </w:rPr>
        <w:t>及《浙江国际海运职业技术</w:t>
      </w:r>
      <w:r w:rsidR="00265092" w:rsidRPr="00643CC5">
        <w:rPr>
          <w:rFonts w:ascii="仿宋_GB2312" w:eastAsia="仿宋_GB2312" w:hAnsi="仿宋" w:hint="eastAsia"/>
          <w:sz w:val="32"/>
          <w:szCs w:val="32"/>
        </w:rPr>
        <w:t>学院</w:t>
      </w:r>
      <w:r w:rsidR="00E620A2" w:rsidRPr="00643CC5">
        <w:rPr>
          <w:rFonts w:ascii="仿宋_GB2312" w:eastAsia="仿宋_GB2312" w:hAnsi="仿宋" w:hint="eastAsia"/>
          <w:sz w:val="32"/>
          <w:szCs w:val="32"/>
        </w:rPr>
        <w:t>推行</w:t>
      </w:r>
      <w:r w:rsidR="00E86D79" w:rsidRPr="00643CC5">
        <w:rPr>
          <w:rFonts w:ascii="仿宋_GB2312" w:eastAsia="仿宋_GB2312" w:hAnsi="仿宋" w:hint="eastAsia"/>
          <w:sz w:val="32"/>
          <w:szCs w:val="32"/>
        </w:rPr>
        <w:t>校务公开工作实施意见</w:t>
      </w:r>
      <w:r w:rsidR="00AF27F7" w:rsidRPr="00643CC5">
        <w:rPr>
          <w:rFonts w:ascii="仿宋_GB2312" w:eastAsia="仿宋_GB2312" w:hAnsi="仿宋" w:hint="eastAsia"/>
          <w:sz w:val="32"/>
          <w:szCs w:val="32"/>
        </w:rPr>
        <w:t>（试行）</w:t>
      </w:r>
      <w:r w:rsidR="00E620A2" w:rsidRPr="00643CC5">
        <w:rPr>
          <w:rFonts w:ascii="仿宋_GB2312" w:eastAsia="仿宋_GB2312" w:hAnsi="仿宋" w:hint="eastAsia"/>
          <w:sz w:val="32"/>
          <w:szCs w:val="32"/>
        </w:rPr>
        <w:t>》</w:t>
      </w:r>
      <w:r w:rsidR="00AF27F7" w:rsidRPr="00643CC5">
        <w:rPr>
          <w:rFonts w:ascii="仿宋_GB2312" w:eastAsia="仿宋_GB2312" w:hAnsi="仿宋" w:hint="eastAsia"/>
          <w:sz w:val="32"/>
          <w:szCs w:val="32"/>
        </w:rPr>
        <w:t>，结合学校信息公开工作执行情况编制而成。</w:t>
      </w:r>
      <w:r w:rsidR="00136DB2" w:rsidRPr="00643CC5">
        <w:rPr>
          <w:rFonts w:ascii="仿宋_GB2312" w:eastAsia="仿宋_GB2312" w:hAnsi="仿宋" w:hint="eastAsia"/>
          <w:sz w:val="32"/>
          <w:szCs w:val="32"/>
        </w:rPr>
        <w:t>报告</w:t>
      </w:r>
      <w:r w:rsidR="00AF27F7" w:rsidRPr="00643CC5">
        <w:rPr>
          <w:rFonts w:ascii="仿宋_GB2312" w:eastAsia="仿宋_GB2312" w:hAnsi="仿宋" w:hint="eastAsia"/>
          <w:sz w:val="32"/>
          <w:szCs w:val="32"/>
        </w:rPr>
        <w:t>包括概述、</w:t>
      </w:r>
      <w:r w:rsidR="001C7342" w:rsidRPr="00643CC5">
        <w:rPr>
          <w:rFonts w:ascii="仿宋_GB2312" w:eastAsia="仿宋_GB2312" w:hAnsi="仿宋" w:hint="eastAsia"/>
          <w:sz w:val="32"/>
          <w:szCs w:val="32"/>
        </w:rPr>
        <w:t>信息主动公开情况、依申请公开和不予公开情况、对信息公开的评议情况、因学校信息公开工作受到举报的情况、信息公开工作的主要经验、存在的问题和改进措施、其他需要报告的事项、清单事项公开情况表等八个部分。</w:t>
      </w:r>
    </w:p>
    <w:p w:rsidR="00A72AF0" w:rsidRPr="00643CC5" w:rsidRDefault="00880F18" w:rsidP="00496B53">
      <w:pPr>
        <w:spacing w:line="570" w:lineRule="exact"/>
        <w:rPr>
          <w:rFonts w:ascii="仿宋_GB2312" w:eastAsia="仿宋_GB2312" w:hAnsi="仿宋"/>
          <w:sz w:val="32"/>
          <w:szCs w:val="32"/>
        </w:rPr>
      </w:pPr>
      <w:r w:rsidRPr="00643CC5">
        <w:rPr>
          <w:rFonts w:ascii="仿宋_GB2312" w:eastAsia="仿宋_GB2312" w:hAnsi="仿宋" w:hint="eastAsia"/>
          <w:sz w:val="32"/>
          <w:szCs w:val="32"/>
        </w:rPr>
        <w:t xml:space="preserve">    </w:t>
      </w:r>
      <w:r w:rsidR="00895D77" w:rsidRPr="00643CC5">
        <w:rPr>
          <w:rFonts w:ascii="仿宋_GB2312" w:eastAsia="仿宋_GB2312" w:hAnsi="仿宋" w:hint="eastAsia"/>
          <w:sz w:val="32"/>
          <w:szCs w:val="32"/>
        </w:rPr>
        <w:t>本</w:t>
      </w:r>
      <w:r w:rsidR="009B1076" w:rsidRPr="00643CC5">
        <w:rPr>
          <w:rFonts w:ascii="仿宋_GB2312" w:eastAsia="仿宋_GB2312" w:hAnsi="仿宋" w:hint="eastAsia"/>
          <w:sz w:val="32"/>
          <w:szCs w:val="32"/>
        </w:rPr>
        <w:t>报告所列数据</w:t>
      </w:r>
      <w:r w:rsidR="00136DB2" w:rsidRPr="00643CC5">
        <w:rPr>
          <w:rFonts w:ascii="仿宋_GB2312" w:eastAsia="仿宋_GB2312" w:hAnsi="仿宋" w:hint="eastAsia"/>
          <w:sz w:val="32"/>
          <w:szCs w:val="32"/>
        </w:rPr>
        <w:t>的</w:t>
      </w:r>
      <w:r w:rsidR="009B1076" w:rsidRPr="00643CC5">
        <w:rPr>
          <w:rFonts w:ascii="仿宋_GB2312" w:eastAsia="仿宋_GB2312" w:hAnsi="仿宋" w:hint="eastAsia"/>
          <w:sz w:val="32"/>
          <w:szCs w:val="32"/>
        </w:rPr>
        <w:t>统计期限</w:t>
      </w:r>
      <w:r w:rsidR="00BF74F5" w:rsidRPr="00643CC5">
        <w:rPr>
          <w:rFonts w:ascii="仿宋_GB2312" w:eastAsia="仿宋_GB2312" w:hAnsi="仿宋" w:hint="eastAsia"/>
          <w:sz w:val="32"/>
          <w:szCs w:val="32"/>
        </w:rPr>
        <w:t>自</w:t>
      </w:r>
      <w:r w:rsidR="009B1076" w:rsidRPr="00643CC5">
        <w:rPr>
          <w:rFonts w:ascii="仿宋_GB2312" w:eastAsia="仿宋_GB2312" w:hAnsi="仿宋" w:hint="eastAsia"/>
          <w:sz w:val="32"/>
          <w:szCs w:val="32"/>
        </w:rPr>
        <w:t>2018年9月1日至2019年8月31日</w:t>
      </w:r>
      <w:r w:rsidR="00136DB2" w:rsidRPr="00643CC5">
        <w:rPr>
          <w:rFonts w:ascii="仿宋_GB2312" w:eastAsia="仿宋_GB2312" w:hAnsi="仿宋" w:hint="eastAsia"/>
          <w:sz w:val="32"/>
          <w:szCs w:val="32"/>
        </w:rPr>
        <w:t>止</w:t>
      </w:r>
      <w:r w:rsidR="009B1076" w:rsidRPr="00643CC5">
        <w:rPr>
          <w:rFonts w:ascii="仿宋_GB2312" w:eastAsia="仿宋_GB2312" w:hAnsi="仿宋" w:hint="eastAsia"/>
          <w:sz w:val="32"/>
          <w:szCs w:val="32"/>
        </w:rPr>
        <w:t>。</w:t>
      </w:r>
    </w:p>
    <w:p w:rsidR="00814560" w:rsidRPr="00643CC5" w:rsidRDefault="00814560" w:rsidP="00496B53">
      <w:pPr>
        <w:spacing w:line="570" w:lineRule="exact"/>
        <w:ind w:firstLineChars="220" w:firstLine="704"/>
        <w:rPr>
          <w:rFonts w:ascii="黑体" w:eastAsia="黑体" w:hAnsi="黑体"/>
          <w:sz w:val="32"/>
          <w:szCs w:val="32"/>
        </w:rPr>
      </w:pPr>
      <w:r w:rsidRPr="00643CC5">
        <w:rPr>
          <w:rFonts w:ascii="黑体" w:eastAsia="黑体" w:hAnsi="黑体" w:hint="eastAsia"/>
          <w:sz w:val="32"/>
          <w:szCs w:val="32"/>
        </w:rPr>
        <w:t>一、概述</w:t>
      </w:r>
    </w:p>
    <w:p w:rsidR="00E023FA" w:rsidRPr="00643CC5" w:rsidRDefault="00895D77"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2018-2019学年度，</w:t>
      </w:r>
      <w:r w:rsidR="00136DB2" w:rsidRPr="00643CC5">
        <w:rPr>
          <w:rFonts w:ascii="仿宋_GB2312" w:eastAsia="仿宋_GB2312" w:hAnsi="仿宋" w:hint="eastAsia"/>
          <w:sz w:val="32"/>
          <w:szCs w:val="32"/>
        </w:rPr>
        <w:t>学校坚持以习近平新时代中国特色社会主义思想为指导，</w:t>
      </w:r>
      <w:r w:rsidR="00AE20BF" w:rsidRPr="00643CC5">
        <w:rPr>
          <w:rFonts w:ascii="仿宋_GB2312" w:eastAsia="仿宋_GB2312" w:hAnsi="仿宋" w:hint="eastAsia"/>
          <w:sz w:val="32"/>
          <w:szCs w:val="32"/>
        </w:rPr>
        <w:t>认真学习</w:t>
      </w:r>
      <w:r w:rsidR="00136DB2" w:rsidRPr="00643CC5">
        <w:rPr>
          <w:rFonts w:ascii="仿宋_GB2312" w:eastAsia="仿宋_GB2312" w:hAnsi="仿宋" w:hint="eastAsia"/>
          <w:sz w:val="32"/>
          <w:szCs w:val="32"/>
        </w:rPr>
        <w:t>贯彻党的十九大</w:t>
      </w:r>
      <w:r w:rsidR="00ED11F2" w:rsidRPr="00643CC5">
        <w:rPr>
          <w:rFonts w:ascii="仿宋_GB2312" w:eastAsia="仿宋_GB2312" w:hAnsi="仿宋" w:hint="eastAsia"/>
          <w:sz w:val="32"/>
          <w:szCs w:val="32"/>
        </w:rPr>
        <w:t>和</w:t>
      </w:r>
      <w:r w:rsidR="00136DB2" w:rsidRPr="00643CC5">
        <w:rPr>
          <w:rFonts w:ascii="仿宋_GB2312" w:eastAsia="仿宋_GB2312" w:hAnsi="仿宋" w:hint="eastAsia"/>
          <w:sz w:val="32"/>
          <w:szCs w:val="32"/>
        </w:rPr>
        <w:t>全国</w:t>
      </w:r>
      <w:r w:rsidR="00251F95" w:rsidRPr="00643CC5">
        <w:rPr>
          <w:rFonts w:ascii="仿宋_GB2312" w:eastAsia="仿宋_GB2312" w:hAnsi="仿宋" w:hint="eastAsia"/>
          <w:sz w:val="32"/>
          <w:szCs w:val="32"/>
        </w:rPr>
        <w:t>、全省</w:t>
      </w:r>
      <w:r w:rsidR="00136DB2" w:rsidRPr="00643CC5">
        <w:rPr>
          <w:rFonts w:ascii="仿宋_GB2312" w:eastAsia="仿宋_GB2312" w:hAnsi="仿宋" w:hint="eastAsia"/>
          <w:sz w:val="32"/>
          <w:szCs w:val="32"/>
        </w:rPr>
        <w:t>教育大会精神，按照党中央、国务院关于政务公开工作的决策部署和教育部推进教育公开的总体要求</w:t>
      </w:r>
      <w:r w:rsidR="003F6B4D" w:rsidRPr="00643CC5">
        <w:rPr>
          <w:rFonts w:ascii="仿宋_GB2312" w:eastAsia="仿宋_GB2312" w:hAnsi="仿宋" w:hint="eastAsia"/>
          <w:sz w:val="32"/>
          <w:szCs w:val="32"/>
        </w:rPr>
        <w:t>，</w:t>
      </w:r>
      <w:r w:rsidR="00041E2A" w:rsidRPr="00643CC5">
        <w:rPr>
          <w:rFonts w:ascii="仿宋_GB2312" w:eastAsia="仿宋_GB2312" w:hAnsi="仿宋" w:hint="eastAsia"/>
          <w:sz w:val="32"/>
          <w:szCs w:val="32"/>
        </w:rPr>
        <w:t>严格</w:t>
      </w:r>
      <w:r w:rsidR="003F6B4D" w:rsidRPr="00643CC5">
        <w:rPr>
          <w:rFonts w:ascii="仿宋_GB2312" w:eastAsia="仿宋_GB2312" w:hAnsi="仿宋" w:hint="eastAsia"/>
          <w:sz w:val="32"/>
          <w:szCs w:val="32"/>
        </w:rPr>
        <w:t>执行</w:t>
      </w:r>
      <w:r w:rsidR="00AE20BF" w:rsidRPr="00643CC5">
        <w:rPr>
          <w:rFonts w:ascii="仿宋_GB2312" w:eastAsia="仿宋_GB2312" w:hAnsi="仿宋" w:hint="eastAsia"/>
          <w:sz w:val="32"/>
          <w:szCs w:val="32"/>
        </w:rPr>
        <w:t>《政府信息公开条例》</w:t>
      </w:r>
      <w:r w:rsidR="00414F48" w:rsidRPr="00643CC5">
        <w:rPr>
          <w:rFonts w:ascii="仿宋_GB2312" w:eastAsia="仿宋_GB2312" w:hAnsi="仿宋" w:hint="eastAsia"/>
          <w:sz w:val="32"/>
          <w:szCs w:val="32"/>
        </w:rPr>
        <w:t>、</w:t>
      </w:r>
      <w:r w:rsidR="00AE20BF" w:rsidRPr="00643CC5">
        <w:rPr>
          <w:rFonts w:ascii="仿宋_GB2312" w:eastAsia="仿宋_GB2312" w:hAnsi="仿宋" w:hint="eastAsia"/>
          <w:sz w:val="32"/>
          <w:szCs w:val="32"/>
        </w:rPr>
        <w:t>《高等学校信息公开办法》等</w:t>
      </w:r>
      <w:r w:rsidR="003F6B4D" w:rsidRPr="00643CC5">
        <w:rPr>
          <w:rFonts w:ascii="仿宋_GB2312" w:eastAsia="仿宋_GB2312" w:hAnsi="仿宋" w:hint="eastAsia"/>
          <w:sz w:val="32"/>
          <w:szCs w:val="32"/>
        </w:rPr>
        <w:t>相关规定。</w:t>
      </w:r>
      <w:r w:rsidR="00B94564" w:rsidRPr="00643CC5">
        <w:rPr>
          <w:rFonts w:ascii="仿宋_GB2312" w:eastAsia="仿宋_GB2312" w:hAnsi="仿宋" w:hint="eastAsia"/>
          <w:sz w:val="32"/>
          <w:szCs w:val="32"/>
        </w:rPr>
        <w:t>认真对照学校《信息公开目录》，</w:t>
      </w:r>
      <w:r w:rsidR="00136DB2" w:rsidRPr="00643CC5">
        <w:rPr>
          <w:rFonts w:ascii="仿宋_GB2312" w:eastAsia="仿宋_GB2312" w:hAnsi="仿宋" w:hint="eastAsia"/>
          <w:sz w:val="32"/>
          <w:szCs w:val="32"/>
        </w:rPr>
        <w:t>坚持以“公开为常态，不公开为例外”的原则，</w:t>
      </w:r>
      <w:r w:rsidR="00AE20BF" w:rsidRPr="00643CC5">
        <w:rPr>
          <w:rFonts w:ascii="仿宋_GB2312" w:eastAsia="仿宋_GB2312" w:hAnsi="仿宋" w:hint="eastAsia"/>
          <w:sz w:val="32"/>
          <w:szCs w:val="32"/>
        </w:rPr>
        <w:t>结合学校年度重点工作，进一步完善</w:t>
      </w:r>
      <w:r w:rsidR="00AE20BF" w:rsidRPr="00643CC5">
        <w:rPr>
          <w:rFonts w:ascii="仿宋_GB2312" w:eastAsia="仿宋_GB2312" w:hAnsi="仿宋" w:hint="eastAsia"/>
          <w:sz w:val="32"/>
          <w:szCs w:val="32"/>
        </w:rPr>
        <w:lastRenderedPageBreak/>
        <w:t>信息公开范围，规范信息公开程序，推动依法治校，促进民主管理，促进学校事业发展。</w:t>
      </w:r>
    </w:p>
    <w:p w:rsidR="00E023FA" w:rsidRPr="00643CC5" w:rsidRDefault="00ED11F2" w:rsidP="00496B53">
      <w:pPr>
        <w:spacing w:line="570" w:lineRule="exact"/>
        <w:ind w:firstLineChars="200" w:firstLine="640"/>
        <w:rPr>
          <w:rFonts w:ascii="仿宋_GB2312" w:eastAsia="仿宋_GB2312" w:hAnsi="仿宋"/>
          <w:sz w:val="32"/>
          <w:szCs w:val="32"/>
        </w:rPr>
      </w:pPr>
      <w:r w:rsidRPr="00643CC5">
        <w:rPr>
          <w:rFonts w:ascii="楷体_GB2312" w:eastAsia="楷体_GB2312" w:hAnsi="仿宋" w:hint="eastAsia"/>
          <w:sz w:val="32"/>
          <w:szCs w:val="32"/>
        </w:rPr>
        <w:t>（一）</w:t>
      </w:r>
      <w:r w:rsidR="00876C3C" w:rsidRPr="00643CC5">
        <w:rPr>
          <w:rFonts w:ascii="楷体_GB2312" w:eastAsia="楷体_GB2312" w:hAnsi="仿宋" w:hint="eastAsia"/>
          <w:sz w:val="32"/>
          <w:szCs w:val="32"/>
        </w:rPr>
        <w:t>强化组织领导，完善工作机制。</w:t>
      </w:r>
      <w:r w:rsidRPr="00643CC5">
        <w:rPr>
          <w:rFonts w:ascii="仿宋_GB2312" w:eastAsia="仿宋_GB2312" w:hAnsi="仿宋" w:hint="eastAsia"/>
          <w:sz w:val="32"/>
          <w:szCs w:val="32"/>
        </w:rPr>
        <w:t>在学校党委的正确领导下，</w:t>
      </w:r>
      <w:r w:rsidR="000153A5" w:rsidRPr="00643CC5">
        <w:rPr>
          <w:rFonts w:ascii="仿宋_GB2312" w:eastAsia="仿宋_GB2312" w:hAnsi="仿宋" w:hint="eastAsia"/>
          <w:sz w:val="32"/>
          <w:szCs w:val="32"/>
        </w:rPr>
        <w:t>严格执行《浙江国际海运职业技术学院推行校务公开工作实施意见（试行）》，</w:t>
      </w:r>
      <w:r w:rsidR="008E6B81" w:rsidRPr="00643CC5">
        <w:rPr>
          <w:rFonts w:ascii="仿宋_GB2312" w:eastAsia="仿宋_GB2312" w:hAnsi="仿宋" w:hint="eastAsia"/>
          <w:sz w:val="32"/>
          <w:szCs w:val="32"/>
        </w:rPr>
        <w:t>加强信息公开队伍保障，实行“三个公开（信息、党</w:t>
      </w:r>
      <w:r w:rsidR="006308DD" w:rsidRPr="00643CC5">
        <w:rPr>
          <w:rFonts w:ascii="仿宋_GB2312" w:eastAsia="仿宋_GB2312" w:hAnsi="仿宋" w:hint="eastAsia"/>
          <w:sz w:val="32"/>
          <w:szCs w:val="32"/>
        </w:rPr>
        <w:t>务</w:t>
      </w:r>
      <w:r w:rsidR="008E6B81" w:rsidRPr="00643CC5">
        <w:rPr>
          <w:rFonts w:ascii="仿宋_GB2312" w:eastAsia="仿宋_GB2312" w:hAnsi="仿宋" w:hint="eastAsia"/>
          <w:sz w:val="32"/>
          <w:szCs w:val="32"/>
        </w:rPr>
        <w:t>、校务）、一个平台、一套班子、整体公开”的工作方式，</w:t>
      </w:r>
      <w:r w:rsidR="00876C3C" w:rsidRPr="00643CC5">
        <w:rPr>
          <w:rFonts w:ascii="仿宋_GB2312" w:eastAsia="仿宋_GB2312" w:hAnsi="仿宋" w:hint="eastAsia"/>
          <w:sz w:val="32"/>
          <w:szCs w:val="32"/>
        </w:rPr>
        <w:t>建立健全信息发布协调机制、审批机制、依申请公开工作机制。不断完善公开目录，进一步拓展公开范围，细化公开事项，做好动态更新。</w:t>
      </w:r>
    </w:p>
    <w:p w:rsidR="00E023FA" w:rsidRPr="00643CC5" w:rsidRDefault="00876C3C" w:rsidP="00496B53">
      <w:pPr>
        <w:spacing w:line="570" w:lineRule="exact"/>
        <w:ind w:firstLineChars="200" w:firstLine="640"/>
        <w:rPr>
          <w:rFonts w:ascii="仿宋_GB2312" w:eastAsia="仿宋_GB2312" w:hAnsi="仿宋"/>
          <w:sz w:val="32"/>
          <w:szCs w:val="32"/>
        </w:rPr>
      </w:pPr>
      <w:r w:rsidRPr="00643CC5">
        <w:rPr>
          <w:rFonts w:ascii="楷体_GB2312" w:eastAsia="楷体_GB2312" w:hAnsi="仿宋" w:hint="eastAsia"/>
          <w:sz w:val="32"/>
          <w:szCs w:val="32"/>
        </w:rPr>
        <w:t>（二）</w:t>
      </w:r>
      <w:r w:rsidR="0018663F" w:rsidRPr="00643CC5">
        <w:rPr>
          <w:rFonts w:ascii="楷体_GB2312" w:eastAsia="楷体_GB2312" w:hAnsi="仿宋" w:hint="eastAsia"/>
          <w:sz w:val="32"/>
          <w:szCs w:val="32"/>
        </w:rPr>
        <w:t>丰富</w:t>
      </w:r>
      <w:r w:rsidRPr="00643CC5">
        <w:rPr>
          <w:rFonts w:ascii="楷体_GB2312" w:eastAsia="楷体_GB2312" w:hAnsi="仿宋" w:hint="eastAsia"/>
          <w:sz w:val="32"/>
          <w:szCs w:val="32"/>
        </w:rPr>
        <w:t>公开内容，提升信息质量。</w:t>
      </w:r>
      <w:r w:rsidR="0018663F" w:rsidRPr="00643CC5">
        <w:rPr>
          <w:rFonts w:ascii="仿宋_GB2312" w:eastAsia="仿宋_GB2312" w:hAnsi="仿宋" w:hint="eastAsia"/>
          <w:sz w:val="32"/>
          <w:szCs w:val="32"/>
        </w:rPr>
        <w:t>严格对照《信息公开实施办法》，结合学校具体情况，不断丰富公开内容</w:t>
      </w:r>
      <w:r w:rsidR="00C7158B" w:rsidRPr="00643CC5">
        <w:rPr>
          <w:rFonts w:ascii="仿宋_GB2312" w:eastAsia="仿宋_GB2312" w:hAnsi="仿宋" w:hint="eastAsia"/>
          <w:sz w:val="32"/>
          <w:szCs w:val="32"/>
        </w:rPr>
        <w:t>，包含</w:t>
      </w:r>
      <w:r w:rsidR="0018663F" w:rsidRPr="00643CC5">
        <w:rPr>
          <w:rFonts w:ascii="仿宋_GB2312" w:eastAsia="仿宋_GB2312" w:hAnsi="仿宋" w:hint="eastAsia"/>
          <w:sz w:val="32"/>
          <w:szCs w:val="32"/>
        </w:rPr>
        <w:t>学校概况、教学管理、科研管理、质量管理、师资管理、学生管理、财务管理、规章制度、公示公告、对外合作交流等，更大范围的公开学校信息，不断提升公开信息质量，推进学校管理服务工作公开透明。</w:t>
      </w:r>
    </w:p>
    <w:p w:rsidR="00E023FA" w:rsidRPr="00643CC5" w:rsidRDefault="0018663F" w:rsidP="00496B53">
      <w:pPr>
        <w:spacing w:line="570" w:lineRule="exact"/>
        <w:ind w:firstLineChars="200" w:firstLine="640"/>
        <w:rPr>
          <w:rFonts w:ascii="仿宋_GB2312" w:eastAsia="仿宋_GB2312" w:hAnsi="仿宋"/>
          <w:sz w:val="32"/>
          <w:szCs w:val="32"/>
        </w:rPr>
      </w:pPr>
      <w:r w:rsidRPr="00643CC5">
        <w:rPr>
          <w:rFonts w:ascii="楷体_GB2312" w:eastAsia="楷体_GB2312" w:hAnsi="仿宋" w:hint="eastAsia"/>
          <w:sz w:val="32"/>
          <w:szCs w:val="32"/>
        </w:rPr>
        <w:t>（三）优化</w:t>
      </w:r>
      <w:r w:rsidR="00FD2270" w:rsidRPr="00643CC5">
        <w:rPr>
          <w:rFonts w:ascii="楷体_GB2312" w:eastAsia="楷体_GB2312" w:hAnsi="仿宋" w:hint="eastAsia"/>
          <w:sz w:val="32"/>
          <w:szCs w:val="32"/>
        </w:rPr>
        <w:t>公开途径，</w:t>
      </w:r>
      <w:r w:rsidRPr="00643CC5">
        <w:rPr>
          <w:rFonts w:ascii="楷体_GB2312" w:eastAsia="楷体_GB2312" w:hAnsi="仿宋" w:hint="eastAsia"/>
          <w:sz w:val="32"/>
          <w:szCs w:val="32"/>
        </w:rPr>
        <w:t>畅通</w:t>
      </w:r>
      <w:r w:rsidR="00B87ACC" w:rsidRPr="00643CC5">
        <w:rPr>
          <w:rFonts w:ascii="楷体_GB2312" w:eastAsia="楷体_GB2312" w:hAnsi="仿宋" w:hint="eastAsia"/>
          <w:sz w:val="32"/>
          <w:szCs w:val="32"/>
        </w:rPr>
        <w:t>信息</w:t>
      </w:r>
      <w:r w:rsidRPr="00643CC5">
        <w:rPr>
          <w:rFonts w:ascii="楷体_GB2312" w:eastAsia="楷体_GB2312" w:hAnsi="仿宋" w:hint="eastAsia"/>
          <w:sz w:val="32"/>
          <w:szCs w:val="32"/>
        </w:rPr>
        <w:t>渠道。</w:t>
      </w:r>
      <w:r w:rsidR="00AA1361" w:rsidRPr="00643CC5">
        <w:rPr>
          <w:rFonts w:ascii="仿宋_GB2312" w:eastAsia="仿宋_GB2312" w:hAnsi="仿宋" w:hint="eastAsia"/>
          <w:sz w:val="32"/>
          <w:szCs w:val="32"/>
        </w:rPr>
        <w:t>在加强校园网、办公系统OA、信息公开栏和行政楼信息公开栏等常规信息发布平台建设的同时，充分利用新媒体技术，通过学校官方微博、微信、手机客户端等新媒体信息发布形式，及时公开学院改革</w:t>
      </w:r>
      <w:r w:rsidR="00B87ACC" w:rsidRPr="00643CC5">
        <w:rPr>
          <w:rFonts w:ascii="仿宋_GB2312" w:eastAsia="仿宋_GB2312" w:hAnsi="仿宋" w:hint="eastAsia"/>
          <w:sz w:val="32"/>
          <w:szCs w:val="32"/>
        </w:rPr>
        <w:t>发展过程中的热点问题和师生员工、社会公众关心的焦点问题，对外信息发布体系日趋完善</w:t>
      </w:r>
      <w:r w:rsidR="00AA1361" w:rsidRPr="00643CC5">
        <w:rPr>
          <w:rFonts w:ascii="仿宋_GB2312" w:eastAsia="仿宋_GB2312" w:hAnsi="仿宋" w:hint="eastAsia"/>
          <w:sz w:val="32"/>
          <w:szCs w:val="32"/>
        </w:rPr>
        <w:t>。</w:t>
      </w:r>
      <w:r w:rsidR="00B87ACC" w:rsidRPr="00643CC5">
        <w:rPr>
          <w:rFonts w:ascii="仿宋_GB2312" w:eastAsia="仿宋_GB2312" w:hAnsi="仿宋" w:hint="eastAsia"/>
          <w:sz w:val="32"/>
          <w:szCs w:val="32"/>
        </w:rPr>
        <w:t>利用教代会、教职工大会、中层干部会议、老干部会议、教学工作会议、学生工作会议等形式，为学校教职员工和社会公众参与学校改革</w:t>
      </w:r>
      <w:r w:rsidR="00B87ACC" w:rsidRPr="00643CC5">
        <w:rPr>
          <w:rFonts w:ascii="仿宋_GB2312" w:eastAsia="仿宋_GB2312" w:hAnsi="仿宋" w:hint="eastAsia"/>
          <w:sz w:val="32"/>
          <w:szCs w:val="32"/>
        </w:rPr>
        <w:lastRenderedPageBreak/>
        <w:t>发展提供渠道保障。</w:t>
      </w:r>
    </w:p>
    <w:p w:rsidR="00E023FA" w:rsidRPr="00643CC5" w:rsidRDefault="008A685F"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二、</w:t>
      </w:r>
      <w:r w:rsidR="00B87ACC" w:rsidRPr="00643CC5">
        <w:rPr>
          <w:rFonts w:ascii="黑体" w:eastAsia="黑体" w:hAnsi="黑体" w:hint="eastAsia"/>
          <w:sz w:val="32"/>
          <w:szCs w:val="32"/>
        </w:rPr>
        <w:t>信息主动公开情况</w:t>
      </w:r>
    </w:p>
    <w:p w:rsidR="00E023FA" w:rsidRPr="00643CC5" w:rsidRDefault="00790413" w:rsidP="00496B53">
      <w:pPr>
        <w:spacing w:line="570" w:lineRule="exact"/>
        <w:ind w:firstLineChars="200" w:firstLine="640"/>
        <w:rPr>
          <w:rFonts w:ascii="楷体_GB2312" w:eastAsia="楷体_GB2312" w:hAnsi="仿宋"/>
          <w:sz w:val="32"/>
          <w:szCs w:val="32"/>
        </w:rPr>
      </w:pPr>
      <w:r w:rsidRPr="00643CC5">
        <w:rPr>
          <w:rFonts w:ascii="楷体_GB2312" w:eastAsia="楷体_GB2312" w:hAnsi="仿宋" w:hint="eastAsia"/>
          <w:sz w:val="32"/>
          <w:szCs w:val="32"/>
        </w:rPr>
        <w:t>（一）信息公开内容和方式</w:t>
      </w:r>
    </w:p>
    <w:p w:rsidR="00E023FA" w:rsidRPr="00643CC5" w:rsidRDefault="00790413"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学校按规定对</w:t>
      </w:r>
      <w:r w:rsidR="00BC4EA6" w:rsidRPr="00643CC5">
        <w:rPr>
          <w:rFonts w:ascii="仿宋_GB2312" w:eastAsia="仿宋_GB2312" w:hAnsi="仿宋" w:hint="eastAsia"/>
          <w:sz w:val="32"/>
          <w:szCs w:val="32"/>
        </w:rPr>
        <w:t>基本信息、招生考试信息、财务资产及收费信息、人事师资信息、教学质量信息、学生管理服务信息、学风建设信息、学位学科信息、对外交流与合作信息、其他信息等10个类别共50项事项，通过校园网、信息公开栏、办公系统、实体公告栏等平台，利用</w:t>
      </w:r>
      <w:r w:rsidR="00A41816" w:rsidRPr="00643CC5">
        <w:rPr>
          <w:rFonts w:ascii="仿宋_GB2312" w:eastAsia="仿宋_GB2312" w:hAnsi="仿宋" w:hint="eastAsia"/>
          <w:sz w:val="32"/>
          <w:szCs w:val="32"/>
        </w:rPr>
        <w:t>教代会、教职工大会、中层干部会议、老干部会议、教学工作会议、学生工作会议等</w:t>
      </w:r>
      <w:r w:rsidR="00C72A84" w:rsidRPr="00643CC5">
        <w:rPr>
          <w:rFonts w:ascii="仿宋_GB2312" w:eastAsia="仿宋_GB2312" w:hAnsi="仿宋" w:hint="eastAsia"/>
          <w:sz w:val="32"/>
          <w:szCs w:val="32"/>
        </w:rPr>
        <w:t>形式</w:t>
      </w:r>
      <w:r w:rsidR="00A41816" w:rsidRPr="00643CC5">
        <w:rPr>
          <w:rFonts w:ascii="仿宋_GB2312" w:eastAsia="仿宋_GB2312" w:hAnsi="仿宋" w:hint="eastAsia"/>
          <w:sz w:val="32"/>
          <w:szCs w:val="32"/>
        </w:rPr>
        <w:t>，</w:t>
      </w:r>
      <w:r w:rsidR="00C72A84" w:rsidRPr="00643CC5">
        <w:rPr>
          <w:rFonts w:ascii="仿宋_GB2312" w:eastAsia="仿宋_GB2312" w:hAnsi="仿宋" w:hint="eastAsia"/>
          <w:sz w:val="32"/>
          <w:szCs w:val="32"/>
        </w:rPr>
        <w:t>借助学校官方微博、微信、公众号和多媒体平台</w:t>
      </w:r>
      <w:r w:rsidR="006C3E92" w:rsidRPr="00643CC5">
        <w:rPr>
          <w:rFonts w:ascii="仿宋_GB2312" w:eastAsia="仿宋_GB2312" w:hAnsi="仿宋" w:hint="eastAsia"/>
          <w:sz w:val="32"/>
          <w:szCs w:val="32"/>
        </w:rPr>
        <w:t>，向师生员工、社会做好信息公开。</w:t>
      </w:r>
      <w:r w:rsidR="00A275E3" w:rsidRPr="00643CC5">
        <w:rPr>
          <w:rFonts w:ascii="仿宋_GB2312" w:eastAsia="仿宋_GB2312" w:hAnsi="仿宋" w:hint="eastAsia"/>
          <w:sz w:val="32"/>
          <w:szCs w:val="32"/>
        </w:rPr>
        <w:t>实现</w:t>
      </w:r>
      <w:r w:rsidRPr="00643CC5">
        <w:rPr>
          <w:rFonts w:ascii="仿宋_GB2312" w:eastAsia="仿宋_GB2312" w:hAnsi="仿宋" w:hint="eastAsia"/>
          <w:sz w:val="32"/>
          <w:szCs w:val="32"/>
        </w:rPr>
        <w:t>常规工作定期公示，阶段工作实时公示，</w:t>
      </w:r>
      <w:r w:rsidR="006C3E92" w:rsidRPr="00643CC5">
        <w:rPr>
          <w:rFonts w:ascii="仿宋_GB2312" w:eastAsia="仿宋_GB2312" w:hAnsi="仿宋" w:hint="eastAsia"/>
          <w:sz w:val="32"/>
          <w:szCs w:val="32"/>
        </w:rPr>
        <w:t>不同信息分类公示，保证了</w:t>
      </w:r>
      <w:r w:rsidR="00C72A84" w:rsidRPr="00643CC5">
        <w:rPr>
          <w:rFonts w:ascii="仿宋_GB2312" w:eastAsia="仿宋_GB2312" w:hAnsi="仿宋" w:hint="eastAsia"/>
          <w:sz w:val="32"/>
          <w:szCs w:val="32"/>
        </w:rPr>
        <w:t>信息公开</w:t>
      </w:r>
      <w:r w:rsidR="00A2729C" w:rsidRPr="00643CC5">
        <w:rPr>
          <w:rFonts w:ascii="仿宋_GB2312" w:eastAsia="仿宋_GB2312" w:hAnsi="仿宋" w:hint="eastAsia"/>
          <w:sz w:val="32"/>
          <w:szCs w:val="32"/>
        </w:rPr>
        <w:t>时效性、准确性和全面性</w:t>
      </w:r>
      <w:r w:rsidR="00C72A84" w:rsidRPr="00643CC5">
        <w:rPr>
          <w:rFonts w:ascii="仿宋_GB2312" w:eastAsia="仿宋_GB2312" w:hAnsi="仿宋" w:hint="eastAsia"/>
          <w:sz w:val="32"/>
          <w:szCs w:val="32"/>
        </w:rPr>
        <w:t>。</w:t>
      </w:r>
    </w:p>
    <w:p w:rsidR="00790413" w:rsidRPr="00643CC5" w:rsidRDefault="00790413" w:rsidP="00496B53">
      <w:pPr>
        <w:spacing w:line="570" w:lineRule="exact"/>
        <w:ind w:firstLineChars="200" w:firstLine="640"/>
        <w:rPr>
          <w:rFonts w:ascii="楷体_GB2312" w:eastAsia="楷体_GB2312" w:hAnsi="仿宋"/>
          <w:sz w:val="32"/>
          <w:szCs w:val="32"/>
        </w:rPr>
      </w:pPr>
      <w:r w:rsidRPr="00643CC5">
        <w:rPr>
          <w:rFonts w:ascii="楷体_GB2312" w:eastAsia="楷体_GB2312" w:hAnsi="仿宋" w:hint="eastAsia"/>
          <w:sz w:val="32"/>
          <w:szCs w:val="32"/>
        </w:rPr>
        <w:t>（二）信息公开数量</w:t>
      </w:r>
    </w:p>
    <w:p w:rsidR="00E023FA" w:rsidRPr="00643CC5" w:rsidRDefault="006730E9" w:rsidP="00496B53">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2018-2019学年，学校共公开信息984条，其</w:t>
      </w:r>
      <w:r w:rsidR="002F03A3" w:rsidRPr="00643CC5">
        <w:rPr>
          <w:rFonts w:ascii="仿宋_GB2312" w:eastAsia="仿宋_GB2312" w:hAnsi="仿宋" w:hint="eastAsia"/>
          <w:sz w:val="32"/>
          <w:szCs w:val="32"/>
        </w:rPr>
        <w:t>中</w:t>
      </w:r>
      <w:r w:rsidRPr="00643CC5">
        <w:rPr>
          <w:rFonts w:ascii="仿宋_GB2312" w:eastAsia="仿宋_GB2312" w:hAnsi="仿宋" w:hint="eastAsia"/>
          <w:sz w:val="32"/>
          <w:szCs w:val="32"/>
        </w:rPr>
        <w:t>人事师资信息109条,占11.1%，科研相关信息114条,占11.58%，学生管理服务信息96条，占9.76%，教学质量信息44条，占4.47%，招生考试信息28条，占5.89%，学风建设信息248条，25.2%，财务、资产及收费信息10条，占1%，对外交流信息2条，占</w:t>
      </w:r>
      <w:r w:rsidR="00740A92" w:rsidRPr="00643CC5">
        <w:rPr>
          <w:rFonts w:ascii="仿宋_GB2312" w:eastAsia="仿宋_GB2312" w:hAnsi="仿宋" w:hint="eastAsia"/>
          <w:sz w:val="32"/>
          <w:szCs w:val="32"/>
        </w:rPr>
        <w:t>0.</w:t>
      </w:r>
      <w:r w:rsidRPr="00643CC5">
        <w:rPr>
          <w:rFonts w:ascii="仿宋_GB2312" w:eastAsia="仿宋_GB2312" w:hAnsi="仿宋" w:hint="eastAsia"/>
          <w:sz w:val="32"/>
          <w:szCs w:val="32"/>
        </w:rPr>
        <w:t>2%，其他信息333条，33.84%。</w:t>
      </w:r>
    </w:p>
    <w:p w:rsidR="00E023FA" w:rsidRPr="00643CC5" w:rsidRDefault="00790413" w:rsidP="00496B53">
      <w:pPr>
        <w:widowControl/>
        <w:spacing w:line="570" w:lineRule="exact"/>
        <w:ind w:firstLineChars="200" w:firstLine="640"/>
        <w:rPr>
          <w:rFonts w:ascii="楷体_GB2312" w:eastAsia="楷体_GB2312" w:hAnsi="仿宋"/>
          <w:sz w:val="32"/>
          <w:szCs w:val="32"/>
        </w:rPr>
      </w:pPr>
      <w:r w:rsidRPr="00643CC5">
        <w:rPr>
          <w:rFonts w:ascii="楷体_GB2312" w:eastAsia="楷体_GB2312" w:hAnsi="仿宋" w:hint="eastAsia"/>
          <w:sz w:val="32"/>
          <w:szCs w:val="32"/>
        </w:rPr>
        <w:t>（三）重点领域信息公开情况</w:t>
      </w:r>
    </w:p>
    <w:p w:rsidR="00E023FA" w:rsidRPr="00643CC5" w:rsidRDefault="00AD505D" w:rsidP="00496B53">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1.</w:t>
      </w:r>
      <w:r w:rsidR="00126E91" w:rsidRPr="00643CC5">
        <w:rPr>
          <w:rFonts w:ascii="仿宋_GB2312" w:eastAsia="仿宋_GB2312" w:hAnsi="仿宋" w:hint="eastAsia"/>
          <w:sz w:val="32"/>
          <w:szCs w:val="32"/>
        </w:rPr>
        <w:t>招生信息公开</w:t>
      </w:r>
      <w:r w:rsidR="00F263DF" w:rsidRPr="00643CC5">
        <w:rPr>
          <w:rFonts w:ascii="仿宋_GB2312" w:eastAsia="仿宋_GB2312" w:hAnsi="仿宋" w:hint="eastAsia"/>
          <w:sz w:val="32"/>
          <w:szCs w:val="32"/>
        </w:rPr>
        <w:t>情况</w:t>
      </w:r>
      <w:r w:rsidR="00126E91" w:rsidRPr="00643CC5">
        <w:rPr>
          <w:rFonts w:ascii="仿宋_GB2312" w:eastAsia="仿宋_GB2312" w:hAnsi="仿宋" w:hint="eastAsia"/>
          <w:sz w:val="32"/>
          <w:szCs w:val="32"/>
        </w:rPr>
        <w:t>：</w:t>
      </w:r>
      <w:r w:rsidRPr="00643CC5">
        <w:rPr>
          <w:rFonts w:ascii="仿宋_GB2312" w:eastAsia="仿宋_GB2312" w:hAnsi="仿宋" w:hint="eastAsia"/>
          <w:sz w:val="32"/>
          <w:szCs w:val="32"/>
        </w:rPr>
        <w:t>认真贯彻落实教育部</w:t>
      </w:r>
      <w:r w:rsidR="008F76A8" w:rsidRPr="00643CC5">
        <w:rPr>
          <w:rFonts w:ascii="仿宋_GB2312" w:eastAsia="仿宋_GB2312" w:hAnsi="仿宋" w:hint="eastAsia"/>
          <w:sz w:val="32"/>
          <w:szCs w:val="32"/>
        </w:rPr>
        <w:t>《普通高等学校招生工作规定》</w:t>
      </w:r>
      <w:r w:rsidR="00FF66C9" w:rsidRPr="00643CC5">
        <w:rPr>
          <w:rFonts w:ascii="仿宋_GB2312" w:eastAsia="仿宋_GB2312" w:hAnsi="仿宋" w:hint="eastAsia"/>
          <w:sz w:val="32"/>
          <w:szCs w:val="32"/>
        </w:rPr>
        <w:t>、《关于深入实施高校招生阳光工程的意</w:t>
      </w:r>
      <w:r w:rsidR="00FF66C9" w:rsidRPr="00643CC5">
        <w:rPr>
          <w:rFonts w:ascii="仿宋_GB2312" w:eastAsia="仿宋_GB2312" w:hAnsi="仿宋" w:hint="eastAsia"/>
          <w:sz w:val="32"/>
          <w:szCs w:val="32"/>
        </w:rPr>
        <w:lastRenderedPageBreak/>
        <w:t>见》和</w:t>
      </w:r>
      <w:r w:rsidRPr="00643CC5">
        <w:rPr>
          <w:rFonts w:ascii="仿宋_GB2312" w:eastAsia="仿宋_GB2312" w:hAnsi="仿宋" w:hint="eastAsia"/>
          <w:sz w:val="32"/>
          <w:szCs w:val="32"/>
        </w:rPr>
        <w:t>浙江省教育考试院</w:t>
      </w:r>
      <w:r w:rsidR="008F76A8" w:rsidRPr="00643CC5">
        <w:rPr>
          <w:rFonts w:ascii="仿宋_GB2312" w:eastAsia="仿宋_GB2312" w:hAnsi="仿宋" w:hint="eastAsia"/>
          <w:sz w:val="32"/>
          <w:szCs w:val="32"/>
        </w:rPr>
        <w:t>《关于做好单独考试招生工作的通知》精神，</w:t>
      </w:r>
      <w:r w:rsidR="009764C4" w:rsidRPr="00643CC5">
        <w:rPr>
          <w:rFonts w:ascii="仿宋_GB2312" w:eastAsia="仿宋_GB2312" w:hAnsi="仿宋" w:hint="eastAsia"/>
          <w:sz w:val="32"/>
          <w:szCs w:val="32"/>
        </w:rPr>
        <w:t>利用多个宣传平台主动公开招生信息，</w:t>
      </w:r>
      <w:r w:rsidR="00D4505E" w:rsidRPr="00643CC5">
        <w:rPr>
          <w:rFonts w:ascii="仿宋_GB2312" w:eastAsia="仿宋_GB2312" w:hAnsi="仿宋" w:hint="eastAsia"/>
          <w:sz w:val="32"/>
          <w:szCs w:val="32"/>
        </w:rPr>
        <w:t>认真落实“阳光工程”，</w:t>
      </w:r>
      <w:r w:rsidR="00FF66C9" w:rsidRPr="00643CC5">
        <w:rPr>
          <w:rFonts w:ascii="仿宋_GB2312" w:eastAsia="仿宋_GB2312" w:hAnsi="仿宋" w:hint="eastAsia"/>
          <w:sz w:val="32"/>
          <w:szCs w:val="32"/>
        </w:rPr>
        <w:t>严格做到“六公开”“六不准”。高职提前招生、三位一体综合评价招生等均通过浙江省教育考试院审批并公告，</w:t>
      </w:r>
      <w:r w:rsidR="00D4505E" w:rsidRPr="00643CC5">
        <w:rPr>
          <w:rFonts w:ascii="仿宋_GB2312" w:eastAsia="仿宋_GB2312" w:hAnsi="仿宋" w:hint="eastAsia"/>
          <w:sz w:val="32"/>
          <w:szCs w:val="32"/>
        </w:rPr>
        <w:t>依托学校招生信息网、学院招生</w:t>
      </w:r>
      <w:proofErr w:type="gramStart"/>
      <w:r w:rsidR="00D4505E" w:rsidRPr="00643CC5">
        <w:rPr>
          <w:rFonts w:ascii="仿宋_GB2312" w:eastAsia="仿宋_GB2312" w:hAnsi="仿宋" w:hint="eastAsia"/>
          <w:sz w:val="32"/>
          <w:szCs w:val="32"/>
        </w:rPr>
        <w:t>微信公众号</w:t>
      </w:r>
      <w:proofErr w:type="gramEnd"/>
      <w:r w:rsidR="00D4505E" w:rsidRPr="00643CC5">
        <w:rPr>
          <w:rFonts w:ascii="仿宋_GB2312" w:eastAsia="仿宋_GB2312" w:hAnsi="仿宋" w:hint="eastAsia"/>
          <w:sz w:val="32"/>
          <w:szCs w:val="32"/>
        </w:rPr>
        <w:t>等渠道，及时发布录取结果，并上报教育考试院</w:t>
      </w:r>
      <w:r w:rsidR="00B164DA" w:rsidRPr="00643CC5">
        <w:rPr>
          <w:rFonts w:ascii="仿宋_GB2312" w:eastAsia="仿宋_GB2312" w:hAnsi="仿宋" w:hint="eastAsia"/>
          <w:sz w:val="32"/>
          <w:szCs w:val="32"/>
        </w:rPr>
        <w:t>。</w:t>
      </w:r>
      <w:r w:rsidR="00FF66C9" w:rsidRPr="00643CC5">
        <w:rPr>
          <w:rFonts w:ascii="仿宋_GB2312" w:eastAsia="仿宋_GB2312" w:hAnsi="仿宋" w:hint="eastAsia"/>
          <w:sz w:val="32"/>
          <w:szCs w:val="32"/>
        </w:rPr>
        <w:t>招生录取工作期间，校纪检监察部门“全程参与、重点监督”，并向社会公布监督电话。</w:t>
      </w:r>
    </w:p>
    <w:p w:rsidR="00E023FA" w:rsidRPr="00643CC5" w:rsidRDefault="00643CC5" w:rsidP="00496B53">
      <w:pPr>
        <w:widowControl/>
        <w:spacing w:line="57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D4505E" w:rsidRPr="00643CC5">
        <w:rPr>
          <w:rFonts w:ascii="仿宋_GB2312" w:eastAsia="仿宋_GB2312" w:hAnsi="仿宋" w:hint="eastAsia"/>
          <w:sz w:val="32"/>
          <w:szCs w:val="32"/>
        </w:rPr>
        <w:t>财务、资产及收费信息公开情况：</w:t>
      </w:r>
      <w:r w:rsidR="000E505A" w:rsidRPr="00643CC5">
        <w:rPr>
          <w:rFonts w:ascii="仿宋_GB2312" w:eastAsia="仿宋_GB2312" w:hAnsi="仿宋" w:hint="eastAsia"/>
          <w:sz w:val="32"/>
          <w:szCs w:val="32"/>
        </w:rPr>
        <w:t>学校严格按照《财政部关于进一步推进财政预算信息公开工作的指导意见》等文件要求，主动在学校信息公开栏面向社会</w:t>
      </w:r>
      <w:r w:rsidR="003F10BE" w:rsidRPr="00643CC5">
        <w:rPr>
          <w:rFonts w:ascii="仿宋_GB2312" w:eastAsia="仿宋_GB2312" w:hAnsi="仿宋" w:hint="eastAsia"/>
          <w:sz w:val="32"/>
          <w:szCs w:val="32"/>
        </w:rPr>
        <w:t>永久性</w:t>
      </w:r>
      <w:r w:rsidR="000E505A" w:rsidRPr="00643CC5">
        <w:rPr>
          <w:rFonts w:ascii="仿宋_GB2312" w:eastAsia="仿宋_GB2312" w:hAnsi="仿宋" w:hint="eastAsia"/>
          <w:sz w:val="32"/>
          <w:szCs w:val="32"/>
        </w:rPr>
        <w:t>公开《浙江国际海运职业技术学院2018年度部门决算》《浙江国际海运职业技术学院2019年度部门预算》、《浙海职院收费目录清单》等信息，</w:t>
      </w:r>
      <w:r w:rsidR="003F10BE" w:rsidRPr="00643CC5">
        <w:rPr>
          <w:rFonts w:ascii="仿宋_GB2312" w:eastAsia="仿宋_GB2312" w:hAnsi="仿宋" w:hint="eastAsia"/>
          <w:sz w:val="32"/>
          <w:szCs w:val="32"/>
        </w:rPr>
        <w:t>切实提高财务透明度，并接受社会公众的监督。</w:t>
      </w:r>
    </w:p>
    <w:p w:rsidR="00E023FA" w:rsidRPr="00643CC5" w:rsidRDefault="00A77144" w:rsidP="00496B53">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3.</w:t>
      </w:r>
      <w:r w:rsidR="000F5027" w:rsidRPr="00643CC5">
        <w:rPr>
          <w:rFonts w:ascii="仿宋_GB2312" w:eastAsia="仿宋_GB2312" w:hAnsi="仿宋" w:hint="eastAsia"/>
          <w:sz w:val="32"/>
          <w:szCs w:val="32"/>
        </w:rPr>
        <w:t>人事师资信息公开情况：</w:t>
      </w:r>
      <w:r w:rsidR="00B127B9" w:rsidRPr="00643CC5">
        <w:rPr>
          <w:rFonts w:ascii="仿宋_GB2312" w:eastAsia="仿宋_GB2312" w:hAnsi="仿宋" w:hint="eastAsia"/>
          <w:sz w:val="32"/>
          <w:szCs w:val="32"/>
        </w:rPr>
        <w:t>学校主动在校园网公开招聘启事、选任通知，干部</w:t>
      </w:r>
      <w:proofErr w:type="gramStart"/>
      <w:r w:rsidR="00B127B9" w:rsidRPr="00643CC5">
        <w:rPr>
          <w:rFonts w:ascii="仿宋_GB2312" w:eastAsia="仿宋_GB2312" w:hAnsi="仿宋" w:hint="eastAsia"/>
          <w:sz w:val="32"/>
          <w:szCs w:val="32"/>
        </w:rPr>
        <w:t>任前公示等信息</w:t>
      </w:r>
      <w:proofErr w:type="gramEnd"/>
      <w:r w:rsidR="00B127B9" w:rsidRPr="00643CC5">
        <w:rPr>
          <w:rFonts w:ascii="仿宋_GB2312" w:eastAsia="仿宋_GB2312" w:hAnsi="仿宋" w:hint="eastAsia"/>
          <w:sz w:val="32"/>
          <w:szCs w:val="32"/>
        </w:rPr>
        <w:t>，在人员聘任和岗位调整过程中充分发挥纪检部门的监督作用，设立举报电话、举报信箱、举报邮电等，全程接受群众和社会监督。</w:t>
      </w:r>
      <w:r w:rsidR="00410E9E" w:rsidRPr="00643CC5">
        <w:rPr>
          <w:rFonts w:ascii="仿宋_GB2312" w:eastAsia="仿宋_GB2312" w:hAnsi="仿宋" w:hint="eastAsia"/>
          <w:sz w:val="32"/>
          <w:szCs w:val="32"/>
        </w:rPr>
        <w:t>校级领导干部社会兼职和因公出国（境）情况严格按照上级要求进行报批和公开。</w:t>
      </w:r>
    </w:p>
    <w:p w:rsidR="00E023FA" w:rsidRPr="00643CC5" w:rsidRDefault="00FE0E26" w:rsidP="00496B53">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lastRenderedPageBreak/>
        <w:t>4.学生管理服务信息公开情况：</w:t>
      </w:r>
      <w:r w:rsidR="00B17E4D" w:rsidRPr="00643CC5">
        <w:rPr>
          <w:rFonts w:ascii="仿宋_GB2312" w:eastAsia="仿宋_GB2312" w:hAnsi="仿宋" w:hint="eastAsia"/>
          <w:sz w:val="32"/>
          <w:szCs w:val="32"/>
        </w:rPr>
        <w:t>学校</w:t>
      </w:r>
      <w:r w:rsidR="00F90ECD" w:rsidRPr="00643CC5">
        <w:rPr>
          <w:rFonts w:ascii="仿宋_GB2312" w:eastAsia="仿宋_GB2312" w:hAnsi="仿宋" w:hint="eastAsia"/>
          <w:sz w:val="32"/>
          <w:szCs w:val="32"/>
        </w:rPr>
        <w:t>对设置的各类奖学金、助学金、学费减免、勤工俭学等奖励和资助项目按</w:t>
      </w:r>
      <w:r w:rsidR="00A00CF0" w:rsidRPr="00643CC5">
        <w:rPr>
          <w:rFonts w:ascii="仿宋_GB2312" w:eastAsia="仿宋_GB2312" w:hAnsi="仿宋" w:hint="eastAsia"/>
          <w:sz w:val="32"/>
          <w:szCs w:val="32"/>
        </w:rPr>
        <w:t>规定</w:t>
      </w:r>
      <w:r w:rsidR="00F90ECD" w:rsidRPr="00643CC5">
        <w:rPr>
          <w:rFonts w:ascii="仿宋_GB2312" w:eastAsia="仿宋_GB2312" w:hAnsi="仿宋" w:hint="eastAsia"/>
          <w:sz w:val="32"/>
          <w:szCs w:val="32"/>
        </w:rPr>
        <w:t>程序进行</w:t>
      </w:r>
      <w:r w:rsidR="00A00CF0" w:rsidRPr="00643CC5">
        <w:rPr>
          <w:rFonts w:ascii="仿宋_GB2312" w:eastAsia="仿宋_GB2312" w:hAnsi="仿宋" w:hint="eastAsia"/>
          <w:sz w:val="32"/>
          <w:szCs w:val="32"/>
        </w:rPr>
        <w:t>选拔，并在校园网</w:t>
      </w:r>
      <w:r w:rsidR="003F2BB8" w:rsidRPr="00643CC5">
        <w:rPr>
          <w:rFonts w:ascii="仿宋_GB2312" w:eastAsia="仿宋_GB2312" w:hAnsi="仿宋" w:hint="eastAsia"/>
          <w:sz w:val="32"/>
          <w:szCs w:val="32"/>
        </w:rPr>
        <w:t>和各学院实体公示栏进行</w:t>
      </w:r>
      <w:r w:rsidR="00A00CF0" w:rsidRPr="00643CC5">
        <w:rPr>
          <w:rFonts w:ascii="仿宋_GB2312" w:eastAsia="仿宋_GB2312" w:hAnsi="仿宋" w:hint="eastAsia"/>
          <w:sz w:val="32"/>
          <w:szCs w:val="32"/>
        </w:rPr>
        <w:t>公示。</w:t>
      </w:r>
    </w:p>
    <w:p w:rsidR="00C57528" w:rsidRPr="00643CC5" w:rsidRDefault="0033738F" w:rsidP="00496B53">
      <w:pPr>
        <w:widowControl/>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三、</w:t>
      </w:r>
      <w:r w:rsidR="00C57528" w:rsidRPr="00643CC5">
        <w:rPr>
          <w:rFonts w:ascii="黑体" w:eastAsia="黑体" w:hAnsi="黑体" w:hint="eastAsia"/>
          <w:sz w:val="32"/>
          <w:szCs w:val="32"/>
        </w:rPr>
        <w:t>依申请公开和不予公开情况</w:t>
      </w:r>
    </w:p>
    <w:p w:rsidR="00E023FA" w:rsidRPr="00643CC5" w:rsidRDefault="009D7FA5"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本</w:t>
      </w:r>
      <w:r w:rsidR="00985082" w:rsidRPr="00643CC5">
        <w:rPr>
          <w:rFonts w:ascii="仿宋_GB2312" w:eastAsia="仿宋_GB2312" w:hAnsi="仿宋" w:hint="eastAsia"/>
          <w:sz w:val="32"/>
          <w:szCs w:val="32"/>
        </w:rPr>
        <w:t>学</w:t>
      </w:r>
      <w:r w:rsidRPr="00643CC5">
        <w:rPr>
          <w:rFonts w:ascii="仿宋_GB2312" w:eastAsia="仿宋_GB2312" w:hAnsi="仿宋" w:hint="eastAsia"/>
          <w:sz w:val="32"/>
          <w:szCs w:val="32"/>
        </w:rPr>
        <w:t>年度未收到依申请公开信息的申请，</w:t>
      </w:r>
      <w:r w:rsidR="00740A92" w:rsidRPr="00643CC5">
        <w:rPr>
          <w:rFonts w:ascii="仿宋_GB2312" w:eastAsia="仿宋_GB2312" w:hAnsi="仿宋" w:hint="eastAsia"/>
          <w:sz w:val="32"/>
          <w:szCs w:val="32"/>
        </w:rPr>
        <w:t>未发生此类</w:t>
      </w:r>
      <w:r w:rsidRPr="00643CC5">
        <w:rPr>
          <w:rFonts w:ascii="仿宋_GB2312" w:eastAsia="仿宋_GB2312" w:hAnsi="仿宋" w:hint="eastAsia"/>
          <w:sz w:val="32"/>
          <w:szCs w:val="32"/>
        </w:rPr>
        <w:t>情况。</w:t>
      </w:r>
    </w:p>
    <w:p w:rsidR="009D7FA5" w:rsidRPr="00643CC5" w:rsidRDefault="0033738F"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四</w:t>
      </w:r>
      <w:r w:rsidR="00295B38" w:rsidRPr="00643CC5">
        <w:rPr>
          <w:rFonts w:ascii="黑体" w:eastAsia="黑体" w:hAnsi="黑体" w:hint="eastAsia"/>
          <w:sz w:val="32"/>
          <w:szCs w:val="32"/>
        </w:rPr>
        <w:t>、信息公开评议情况</w:t>
      </w:r>
    </w:p>
    <w:p w:rsidR="00E023FA" w:rsidRPr="00643CC5" w:rsidRDefault="00985082"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本学年度</w:t>
      </w:r>
      <w:r w:rsidR="00DD708F" w:rsidRPr="00643CC5">
        <w:rPr>
          <w:rFonts w:ascii="仿宋_GB2312" w:eastAsia="仿宋_GB2312" w:hAnsi="仿宋" w:hint="eastAsia"/>
          <w:sz w:val="32"/>
          <w:szCs w:val="32"/>
        </w:rPr>
        <w:t>学校通过</w:t>
      </w:r>
      <w:r w:rsidR="00B109B1" w:rsidRPr="00643CC5">
        <w:rPr>
          <w:rFonts w:ascii="仿宋_GB2312" w:eastAsia="仿宋_GB2312" w:hAnsi="仿宋" w:hint="eastAsia"/>
          <w:sz w:val="32"/>
          <w:szCs w:val="32"/>
        </w:rPr>
        <w:t>教代会、校领导接待日、书记校长信箱、</w:t>
      </w:r>
      <w:r w:rsidR="00DD708F" w:rsidRPr="00643CC5">
        <w:rPr>
          <w:rFonts w:ascii="仿宋_GB2312" w:eastAsia="仿宋_GB2312" w:hAnsi="仿宋" w:hint="eastAsia"/>
          <w:sz w:val="32"/>
          <w:szCs w:val="32"/>
        </w:rPr>
        <w:t>座谈会等渠道，</w:t>
      </w:r>
      <w:r w:rsidR="00313F1B" w:rsidRPr="00643CC5">
        <w:rPr>
          <w:rFonts w:ascii="仿宋_GB2312" w:eastAsia="仿宋_GB2312" w:hAnsi="仿宋" w:hint="eastAsia"/>
          <w:sz w:val="32"/>
          <w:szCs w:val="32"/>
        </w:rPr>
        <w:t>听取</w:t>
      </w:r>
      <w:r w:rsidR="00B109B1" w:rsidRPr="00643CC5">
        <w:rPr>
          <w:rFonts w:ascii="仿宋_GB2312" w:eastAsia="仿宋_GB2312" w:hAnsi="仿宋" w:hint="eastAsia"/>
          <w:sz w:val="32"/>
          <w:szCs w:val="32"/>
        </w:rPr>
        <w:t>师生员工及社会公众对学校信息公开公众的工作的意见建议，</w:t>
      </w:r>
      <w:r w:rsidR="00DD708F" w:rsidRPr="00643CC5">
        <w:rPr>
          <w:rFonts w:ascii="仿宋_GB2312" w:eastAsia="仿宋_GB2312" w:hAnsi="仿宋" w:hint="eastAsia"/>
          <w:sz w:val="32"/>
          <w:szCs w:val="32"/>
        </w:rPr>
        <w:t>切实保证民主渠道的畅通。学校信息公开监督小组对信息公开内容的真实性与执行情况进行监督检查。</w:t>
      </w:r>
      <w:r w:rsidR="00B109B1" w:rsidRPr="00643CC5">
        <w:rPr>
          <w:rFonts w:ascii="仿宋_GB2312" w:eastAsia="仿宋_GB2312" w:hAnsi="仿宋" w:hint="eastAsia"/>
          <w:sz w:val="32"/>
          <w:szCs w:val="32"/>
        </w:rPr>
        <w:t>学校师生和社会公众普遍对学校信息公开工作表示满意。</w:t>
      </w:r>
    </w:p>
    <w:p w:rsidR="00B109B1" w:rsidRPr="00643CC5" w:rsidRDefault="00B109B1"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五、因学校信息公开工作受到举报、复议、诉讼的情况</w:t>
      </w:r>
    </w:p>
    <w:p w:rsidR="00E023FA" w:rsidRPr="00643CC5" w:rsidRDefault="003F2BB8"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本</w:t>
      </w:r>
      <w:r w:rsidR="00B109B1" w:rsidRPr="00643CC5">
        <w:rPr>
          <w:rFonts w:ascii="仿宋_GB2312" w:eastAsia="仿宋_GB2312" w:hAnsi="仿宋" w:hint="eastAsia"/>
          <w:sz w:val="32"/>
          <w:szCs w:val="32"/>
        </w:rPr>
        <w:t>学</w:t>
      </w:r>
      <w:r w:rsidRPr="00643CC5">
        <w:rPr>
          <w:rFonts w:ascii="仿宋_GB2312" w:eastAsia="仿宋_GB2312" w:hAnsi="仿宋" w:hint="eastAsia"/>
          <w:sz w:val="32"/>
          <w:szCs w:val="32"/>
        </w:rPr>
        <w:t>年度</w:t>
      </w:r>
      <w:r w:rsidR="00B109B1" w:rsidRPr="00643CC5">
        <w:rPr>
          <w:rFonts w:ascii="仿宋_GB2312" w:eastAsia="仿宋_GB2312" w:hAnsi="仿宋" w:hint="eastAsia"/>
          <w:sz w:val="32"/>
          <w:szCs w:val="32"/>
        </w:rPr>
        <w:t>学校</w:t>
      </w:r>
      <w:r w:rsidR="00133C08" w:rsidRPr="00643CC5">
        <w:rPr>
          <w:rFonts w:ascii="仿宋_GB2312" w:eastAsia="仿宋_GB2312" w:hAnsi="仿宋" w:hint="eastAsia"/>
          <w:sz w:val="32"/>
          <w:szCs w:val="32"/>
        </w:rPr>
        <w:t>未发生因信息公开工作受到举报、复议、诉讼的情况。</w:t>
      </w:r>
    </w:p>
    <w:p w:rsidR="00295B38" w:rsidRPr="00643CC5" w:rsidRDefault="00B109B1"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六</w:t>
      </w:r>
      <w:r w:rsidR="00DD708F" w:rsidRPr="00643CC5">
        <w:rPr>
          <w:rFonts w:ascii="黑体" w:eastAsia="黑体" w:hAnsi="黑体" w:hint="eastAsia"/>
          <w:sz w:val="32"/>
          <w:szCs w:val="32"/>
        </w:rPr>
        <w:t>、</w:t>
      </w:r>
      <w:r w:rsidR="00880F18" w:rsidRPr="00643CC5">
        <w:rPr>
          <w:rFonts w:ascii="黑体" w:eastAsia="黑体" w:hAnsi="黑体" w:hint="eastAsia"/>
          <w:sz w:val="32"/>
          <w:szCs w:val="32"/>
        </w:rPr>
        <w:t>信息公开工作的主要经验、</w:t>
      </w:r>
      <w:r w:rsidR="00DD708F" w:rsidRPr="00643CC5">
        <w:rPr>
          <w:rFonts w:ascii="黑体" w:eastAsia="黑体" w:hAnsi="黑体" w:hint="eastAsia"/>
          <w:sz w:val="32"/>
          <w:szCs w:val="32"/>
        </w:rPr>
        <w:t>问题</w:t>
      </w:r>
      <w:r w:rsidR="00880F18" w:rsidRPr="00643CC5">
        <w:rPr>
          <w:rFonts w:ascii="黑体" w:eastAsia="黑体" w:hAnsi="黑体" w:hint="eastAsia"/>
          <w:sz w:val="32"/>
          <w:szCs w:val="32"/>
        </w:rPr>
        <w:t>和</w:t>
      </w:r>
      <w:r w:rsidR="00DD708F" w:rsidRPr="00643CC5">
        <w:rPr>
          <w:rFonts w:ascii="黑体" w:eastAsia="黑体" w:hAnsi="黑体" w:hint="eastAsia"/>
          <w:sz w:val="32"/>
          <w:szCs w:val="32"/>
        </w:rPr>
        <w:t>改进措施</w:t>
      </w:r>
    </w:p>
    <w:p w:rsidR="00E023FA" w:rsidRPr="00643CC5" w:rsidRDefault="002D5797"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本</w:t>
      </w:r>
      <w:r w:rsidR="00B109B1" w:rsidRPr="00643CC5">
        <w:rPr>
          <w:rFonts w:ascii="仿宋_GB2312" w:eastAsia="仿宋_GB2312" w:hAnsi="仿宋" w:hint="eastAsia"/>
          <w:sz w:val="32"/>
          <w:szCs w:val="32"/>
        </w:rPr>
        <w:t>学</w:t>
      </w:r>
      <w:r w:rsidRPr="00643CC5">
        <w:rPr>
          <w:rFonts w:ascii="仿宋_GB2312" w:eastAsia="仿宋_GB2312" w:hAnsi="仿宋" w:hint="eastAsia"/>
          <w:sz w:val="32"/>
          <w:szCs w:val="32"/>
        </w:rPr>
        <w:t>年度，学校</w:t>
      </w:r>
      <w:r w:rsidR="003F2BB8" w:rsidRPr="00643CC5">
        <w:rPr>
          <w:rFonts w:ascii="仿宋_GB2312" w:eastAsia="仿宋_GB2312" w:hAnsi="仿宋" w:hint="eastAsia"/>
          <w:sz w:val="32"/>
          <w:szCs w:val="32"/>
        </w:rPr>
        <w:t>严格执行上级有关规定，进一步提高信息公开的实效性、准确性，全面性，做到信息公开制度化、常态化，信息公开工作</w:t>
      </w:r>
      <w:r w:rsidRPr="00643CC5">
        <w:rPr>
          <w:rFonts w:ascii="仿宋_GB2312" w:eastAsia="仿宋_GB2312" w:hAnsi="仿宋" w:hint="eastAsia"/>
          <w:sz w:val="32"/>
          <w:szCs w:val="32"/>
        </w:rPr>
        <w:t>稳步</w:t>
      </w:r>
      <w:r w:rsidR="003F2BB8" w:rsidRPr="00643CC5">
        <w:rPr>
          <w:rFonts w:ascii="仿宋_GB2312" w:eastAsia="仿宋_GB2312" w:hAnsi="仿宋" w:hint="eastAsia"/>
          <w:sz w:val="32"/>
          <w:szCs w:val="32"/>
        </w:rPr>
        <w:t>有序开展</w:t>
      </w:r>
      <w:r w:rsidRPr="00643CC5">
        <w:rPr>
          <w:rFonts w:ascii="仿宋_GB2312" w:eastAsia="仿宋_GB2312" w:hAnsi="仿宋" w:hint="eastAsia"/>
          <w:sz w:val="32"/>
          <w:szCs w:val="32"/>
        </w:rPr>
        <w:t>。随着信息公开工作</w:t>
      </w:r>
      <w:r w:rsidR="003F2BB8" w:rsidRPr="00643CC5">
        <w:rPr>
          <w:rFonts w:ascii="仿宋_GB2312" w:eastAsia="仿宋_GB2312" w:hAnsi="仿宋" w:hint="eastAsia"/>
          <w:sz w:val="32"/>
          <w:szCs w:val="32"/>
        </w:rPr>
        <w:t>在社会中</w:t>
      </w:r>
      <w:r w:rsidRPr="00643CC5">
        <w:rPr>
          <w:rFonts w:ascii="仿宋_GB2312" w:eastAsia="仿宋_GB2312" w:hAnsi="仿宋" w:hint="eastAsia"/>
          <w:sz w:val="32"/>
          <w:szCs w:val="32"/>
        </w:rPr>
        <w:t>关注度的逐年提高，</w:t>
      </w:r>
      <w:r w:rsidR="00880F18" w:rsidRPr="00643CC5">
        <w:rPr>
          <w:rFonts w:ascii="仿宋_GB2312" w:eastAsia="仿宋_GB2312" w:hAnsi="仿宋" w:hint="eastAsia"/>
          <w:sz w:val="32"/>
          <w:szCs w:val="32"/>
        </w:rPr>
        <w:t>与广大师生和社会各界的要求相比还有差距，公开的内容和形式还需进一步拓展。下一步，学校将继续深入贯彻落实《办法》，加强学习研究，</w:t>
      </w:r>
      <w:r w:rsidR="00837126" w:rsidRPr="00643CC5">
        <w:rPr>
          <w:rFonts w:ascii="仿宋_GB2312" w:eastAsia="仿宋_GB2312" w:hAnsi="仿宋" w:hint="eastAsia"/>
          <w:sz w:val="32"/>
          <w:szCs w:val="32"/>
        </w:rPr>
        <w:t>进一步</w:t>
      </w:r>
      <w:r w:rsidR="00837126" w:rsidRPr="00643CC5">
        <w:rPr>
          <w:rFonts w:ascii="仿宋_GB2312" w:eastAsia="仿宋_GB2312" w:hAnsi="仿宋" w:hint="eastAsia"/>
          <w:sz w:val="32"/>
          <w:szCs w:val="32"/>
        </w:rPr>
        <w:lastRenderedPageBreak/>
        <w:t>提高思想认识</w:t>
      </w:r>
      <w:r w:rsidR="00880F18" w:rsidRPr="00643CC5">
        <w:rPr>
          <w:rFonts w:ascii="仿宋_GB2312" w:eastAsia="仿宋_GB2312" w:hAnsi="仿宋" w:hint="eastAsia"/>
          <w:sz w:val="32"/>
          <w:szCs w:val="32"/>
        </w:rPr>
        <w:t>，</w:t>
      </w:r>
      <w:r w:rsidR="003F2BB8" w:rsidRPr="00643CC5">
        <w:rPr>
          <w:rFonts w:ascii="仿宋_GB2312" w:eastAsia="仿宋_GB2312" w:hAnsi="仿宋" w:hint="eastAsia"/>
          <w:sz w:val="32"/>
          <w:szCs w:val="32"/>
        </w:rPr>
        <w:t>加强信息公开相关规定、制度的学习，牢固树立信息公开无小事的思想，更好地落实信息公开相关规定，进一步规范学校信息公开工作。</w:t>
      </w:r>
      <w:r w:rsidR="00247E4F" w:rsidRPr="00643CC5">
        <w:rPr>
          <w:rFonts w:ascii="仿宋_GB2312" w:eastAsia="仿宋_GB2312" w:hAnsi="仿宋" w:hint="eastAsia"/>
          <w:sz w:val="32"/>
          <w:szCs w:val="32"/>
        </w:rPr>
        <w:t>继续加强信息公开平台建设。</w:t>
      </w:r>
      <w:r w:rsidR="00F25AF2" w:rsidRPr="00643CC5">
        <w:rPr>
          <w:rFonts w:ascii="仿宋_GB2312" w:eastAsia="仿宋_GB2312" w:hAnsi="仿宋" w:hint="eastAsia"/>
          <w:sz w:val="32"/>
          <w:szCs w:val="32"/>
        </w:rPr>
        <w:t>学习</w:t>
      </w:r>
      <w:r w:rsidR="003F2BB8" w:rsidRPr="00643CC5">
        <w:rPr>
          <w:rFonts w:ascii="仿宋_GB2312" w:eastAsia="仿宋_GB2312" w:hAnsi="仿宋" w:hint="eastAsia"/>
          <w:sz w:val="32"/>
          <w:szCs w:val="32"/>
        </w:rPr>
        <w:t>上级对信息公开平台的</w:t>
      </w:r>
      <w:r w:rsidR="00F25AF2" w:rsidRPr="00643CC5">
        <w:rPr>
          <w:rFonts w:ascii="仿宋_GB2312" w:eastAsia="仿宋_GB2312" w:hAnsi="仿宋" w:hint="eastAsia"/>
          <w:sz w:val="32"/>
          <w:szCs w:val="32"/>
        </w:rPr>
        <w:t>建设</w:t>
      </w:r>
      <w:r w:rsidR="003F2BB8" w:rsidRPr="00643CC5">
        <w:rPr>
          <w:rFonts w:ascii="仿宋_GB2312" w:eastAsia="仿宋_GB2312" w:hAnsi="仿宋" w:hint="eastAsia"/>
          <w:sz w:val="32"/>
          <w:szCs w:val="32"/>
        </w:rPr>
        <w:t>要求</w:t>
      </w:r>
      <w:r w:rsidR="00F25AF2" w:rsidRPr="00643CC5">
        <w:rPr>
          <w:rFonts w:ascii="仿宋_GB2312" w:eastAsia="仿宋_GB2312" w:hAnsi="仿宋" w:hint="eastAsia"/>
          <w:sz w:val="32"/>
          <w:szCs w:val="32"/>
        </w:rPr>
        <w:t>，并</w:t>
      </w:r>
      <w:r w:rsidR="003F2BB8" w:rsidRPr="00643CC5">
        <w:rPr>
          <w:rFonts w:ascii="仿宋_GB2312" w:eastAsia="仿宋_GB2312" w:hAnsi="仿宋" w:hint="eastAsia"/>
          <w:sz w:val="32"/>
          <w:szCs w:val="32"/>
        </w:rPr>
        <w:t>按要求</w:t>
      </w:r>
      <w:r w:rsidR="00F25AF2" w:rsidRPr="00643CC5">
        <w:rPr>
          <w:rFonts w:ascii="仿宋_GB2312" w:eastAsia="仿宋_GB2312" w:hAnsi="仿宋" w:hint="eastAsia"/>
          <w:sz w:val="32"/>
          <w:szCs w:val="32"/>
        </w:rPr>
        <w:t>优化</w:t>
      </w:r>
      <w:r w:rsidR="003F2BB8" w:rsidRPr="00643CC5">
        <w:rPr>
          <w:rFonts w:ascii="仿宋_GB2312" w:eastAsia="仿宋_GB2312" w:hAnsi="仿宋" w:hint="eastAsia"/>
          <w:sz w:val="32"/>
          <w:szCs w:val="32"/>
        </w:rPr>
        <w:t>信息公开平台</w:t>
      </w:r>
      <w:r w:rsidR="0029035E" w:rsidRPr="00643CC5">
        <w:rPr>
          <w:rFonts w:ascii="仿宋_GB2312" w:eastAsia="仿宋_GB2312" w:hAnsi="仿宋" w:hint="eastAsia"/>
          <w:sz w:val="32"/>
          <w:szCs w:val="32"/>
        </w:rPr>
        <w:t>，在目前校内外和长短期公示分类的基础上，进一步细化类别，</w:t>
      </w:r>
      <w:r w:rsidR="00877325" w:rsidRPr="00643CC5">
        <w:rPr>
          <w:rFonts w:ascii="仿宋_GB2312" w:eastAsia="仿宋_GB2312" w:hAnsi="仿宋" w:hint="eastAsia"/>
          <w:sz w:val="32"/>
          <w:szCs w:val="32"/>
        </w:rPr>
        <w:t>提高</w:t>
      </w:r>
      <w:r w:rsidR="00246FF5" w:rsidRPr="00643CC5">
        <w:rPr>
          <w:rFonts w:ascii="仿宋_GB2312" w:eastAsia="仿宋_GB2312" w:hAnsi="仿宋" w:hint="eastAsia"/>
          <w:sz w:val="32"/>
          <w:szCs w:val="32"/>
        </w:rPr>
        <w:t>师生</w:t>
      </w:r>
      <w:r w:rsidR="00F25AF2" w:rsidRPr="00643CC5">
        <w:rPr>
          <w:rFonts w:ascii="仿宋_GB2312" w:eastAsia="仿宋_GB2312" w:hAnsi="仿宋" w:hint="eastAsia"/>
          <w:sz w:val="32"/>
          <w:szCs w:val="32"/>
        </w:rPr>
        <w:t>、社会人员</w:t>
      </w:r>
      <w:r w:rsidR="00877325" w:rsidRPr="00643CC5">
        <w:rPr>
          <w:rFonts w:ascii="仿宋_GB2312" w:eastAsia="仿宋_GB2312" w:hAnsi="仿宋" w:hint="eastAsia"/>
          <w:sz w:val="32"/>
          <w:szCs w:val="32"/>
        </w:rPr>
        <w:t>信息查阅便捷性</w:t>
      </w:r>
      <w:r w:rsidR="00246FF5" w:rsidRPr="00643CC5">
        <w:rPr>
          <w:rFonts w:ascii="仿宋_GB2312" w:eastAsia="仿宋_GB2312" w:hAnsi="仿宋" w:hint="eastAsia"/>
          <w:sz w:val="32"/>
          <w:szCs w:val="32"/>
        </w:rPr>
        <w:t>，</w:t>
      </w:r>
      <w:r w:rsidR="00877325" w:rsidRPr="00643CC5">
        <w:rPr>
          <w:rFonts w:ascii="仿宋_GB2312" w:eastAsia="仿宋_GB2312" w:hAnsi="仿宋" w:hint="eastAsia"/>
          <w:sz w:val="32"/>
          <w:szCs w:val="32"/>
        </w:rPr>
        <w:t>更好地为</w:t>
      </w:r>
      <w:r w:rsidR="00F25AF2" w:rsidRPr="00643CC5">
        <w:rPr>
          <w:rFonts w:ascii="仿宋_GB2312" w:eastAsia="仿宋_GB2312" w:hAnsi="仿宋" w:hint="eastAsia"/>
          <w:sz w:val="32"/>
          <w:szCs w:val="32"/>
        </w:rPr>
        <w:t>大众</w:t>
      </w:r>
      <w:r w:rsidR="00877325" w:rsidRPr="00643CC5">
        <w:rPr>
          <w:rFonts w:ascii="仿宋_GB2312" w:eastAsia="仿宋_GB2312" w:hAnsi="仿宋" w:hint="eastAsia"/>
          <w:sz w:val="32"/>
          <w:szCs w:val="32"/>
        </w:rPr>
        <w:t>服务。</w:t>
      </w:r>
    </w:p>
    <w:p w:rsidR="00E023FA" w:rsidRPr="00643CC5" w:rsidRDefault="00880F18"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七、其他需要报告的事项</w:t>
      </w:r>
    </w:p>
    <w:p w:rsidR="00E023FA" w:rsidRPr="00643CC5" w:rsidRDefault="00880F18"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无</w:t>
      </w:r>
    </w:p>
    <w:p w:rsidR="00247E4F" w:rsidRPr="00643CC5" w:rsidRDefault="00880F18" w:rsidP="00496B53">
      <w:pPr>
        <w:spacing w:line="570" w:lineRule="exact"/>
        <w:ind w:firstLineChars="200" w:firstLine="640"/>
        <w:rPr>
          <w:rFonts w:ascii="黑体" w:eastAsia="黑体" w:hAnsi="黑体"/>
          <w:sz w:val="32"/>
          <w:szCs w:val="32"/>
        </w:rPr>
      </w:pPr>
      <w:r w:rsidRPr="00643CC5">
        <w:rPr>
          <w:rFonts w:ascii="黑体" w:eastAsia="黑体" w:hAnsi="黑体" w:hint="eastAsia"/>
          <w:sz w:val="32"/>
          <w:szCs w:val="32"/>
        </w:rPr>
        <w:t>八、清单事项公开情况表</w:t>
      </w:r>
    </w:p>
    <w:p w:rsidR="00880F18" w:rsidRPr="00643CC5" w:rsidRDefault="00880F18" w:rsidP="00496B53">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详见附表一</w:t>
      </w:r>
    </w:p>
    <w:p w:rsidR="00880F18" w:rsidRPr="00643CC5" w:rsidRDefault="00880F18" w:rsidP="00496B53">
      <w:pPr>
        <w:widowControl/>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以上是2018-2019学年我校在信息公开方面所做的主要工作。为了增强信息公开工作的透明度，更好地推进依法治校、依法行政，加强校园政治文明建设，今后，我</w:t>
      </w:r>
      <w:r w:rsidR="002F03A3" w:rsidRPr="00643CC5">
        <w:rPr>
          <w:rFonts w:ascii="仿宋_GB2312" w:eastAsia="仿宋_GB2312" w:hAnsi="仿宋" w:hint="eastAsia"/>
          <w:sz w:val="32"/>
          <w:szCs w:val="32"/>
        </w:rPr>
        <w:t>校</w:t>
      </w:r>
      <w:r w:rsidRPr="00643CC5">
        <w:rPr>
          <w:rFonts w:ascii="仿宋_GB2312" w:eastAsia="仿宋_GB2312" w:hAnsi="仿宋" w:hint="eastAsia"/>
          <w:sz w:val="32"/>
          <w:szCs w:val="32"/>
        </w:rPr>
        <w:t>将继续推进信息公开工作进一步规范化、科学化、制度化，促进和谐校园建设。</w:t>
      </w:r>
    </w:p>
    <w:p w:rsidR="00880F18" w:rsidRDefault="00880F18" w:rsidP="00496B53">
      <w:pPr>
        <w:spacing w:line="570" w:lineRule="exact"/>
        <w:ind w:firstLineChars="200" w:firstLine="640"/>
        <w:rPr>
          <w:rFonts w:ascii="仿宋_GB2312" w:eastAsia="仿宋_GB2312" w:hAnsi="仿宋"/>
          <w:sz w:val="32"/>
          <w:szCs w:val="32"/>
        </w:rPr>
      </w:pPr>
      <w:r w:rsidRPr="00643CC5">
        <w:rPr>
          <w:rFonts w:ascii="仿宋_GB2312" w:eastAsia="仿宋_GB2312" w:hAnsi="仿宋" w:hint="eastAsia"/>
          <w:sz w:val="32"/>
          <w:szCs w:val="32"/>
        </w:rPr>
        <w:t>（对本报告内容如有进一步问询，请与浙江国际海运职业技术学校校务公开工作小组办公室联系，联系电话：0580-2095</w:t>
      </w:r>
      <w:r w:rsidR="006F2862" w:rsidRPr="00643CC5">
        <w:rPr>
          <w:rFonts w:ascii="仿宋_GB2312" w:eastAsia="仿宋_GB2312" w:hAnsi="仿宋" w:hint="eastAsia"/>
          <w:sz w:val="32"/>
          <w:szCs w:val="32"/>
        </w:rPr>
        <w:t>966</w:t>
      </w:r>
      <w:r w:rsidRPr="00643CC5">
        <w:rPr>
          <w:rFonts w:ascii="仿宋_GB2312" w:eastAsia="仿宋_GB2312" w:hAnsi="仿宋" w:hint="eastAsia"/>
          <w:sz w:val="32"/>
          <w:szCs w:val="32"/>
        </w:rPr>
        <w:t>。）</w:t>
      </w:r>
    </w:p>
    <w:p w:rsidR="00E550D2" w:rsidRDefault="00E550D2" w:rsidP="00496B53">
      <w:pPr>
        <w:spacing w:line="570" w:lineRule="exact"/>
        <w:ind w:firstLineChars="200" w:firstLine="640"/>
        <w:rPr>
          <w:rFonts w:ascii="仿宋_GB2312" w:eastAsia="仿宋_GB2312" w:hAnsi="仿宋"/>
          <w:sz w:val="32"/>
          <w:szCs w:val="32"/>
        </w:rPr>
      </w:pPr>
    </w:p>
    <w:p w:rsidR="00E550D2" w:rsidRPr="00643CC5" w:rsidRDefault="00E550D2" w:rsidP="00496B53">
      <w:pPr>
        <w:spacing w:line="570" w:lineRule="exact"/>
        <w:ind w:firstLineChars="200" w:firstLine="640"/>
        <w:rPr>
          <w:rFonts w:ascii="仿宋_GB2312" w:eastAsia="仿宋_GB2312" w:hAnsi="仿宋"/>
          <w:sz w:val="32"/>
          <w:szCs w:val="32"/>
        </w:rPr>
      </w:pPr>
    </w:p>
    <w:p w:rsidR="00880F18" w:rsidRPr="00643CC5" w:rsidRDefault="006F2862" w:rsidP="00496B53">
      <w:pPr>
        <w:spacing w:line="570" w:lineRule="exact"/>
        <w:rPr>
          <w:rFonts w:ascii="仿宋_GB2312" w:eastAsia="仿宋_GB2312" w:hAnsi="仿宋"/>
          <w:sz w:val="32"/>
          <w:szCs w:val="32"/>
        </w:rPr>
      </w:pPr>
      <w:r w:rsidRPr="00643CC5">
        <w:rPr>
          <w:rFonts w:ascii="仿宋_GB2312" w:eastAsia="仿宋_GB2312" w:hAnsi="仿宋" w:hint="eastAsia"/>
          <w:sz w:val="32"/>
          <w:szCs w:val="32"/>
        </w:rPr>
        <w:t xml:space="preserve">                           浙江国际海运职业技术学院</w:t>
      </w:r>
    </w:p>
    <w:p w:rsidR="006F2862" w:rsidRPr="00643CC5" w:rsidRDefault="006F2862" w:rsidP="00496B53">
      <w:pPr>
        <w:spacing w:line="570" w:lineRule="exact"/>
        <w:rPr>
          <w:rFonts w:ascii="仿宋_GB2312" w:eastAsia="仿宋_GB2312" w:hAnsi="仿宋"/>
          <w:sz w:val="32"/>
          <w:szCs w:val="32"/>
        </w:rPr>
      </w:pPr>
      <w:r w:rsidRPr="00643CC5">
        <w:rPr>
          <w:rFonts w:ascii="仿宋_GB2312" w:eastAsia="仿宋_GB2312" w:hAnsi="仿宋" w:hint="eastAsia"/>
          <w:sz w:val="32"/>
          <w:szCs w:val="32"/>
        </w:rPr>
        <w:t xml:space="preserve"> </w:t>
      </w:r>
      <w:r w:rsidR="00643CC5">
        <w:rPr>
          <w:rFonts w:ascii="仿宋_GB2312" w:eastAsia="仿宋_GB2312" w:hAnsi="仿宋" w:hint="eastAsia"/>
          <w:sz w:val="32"/>
          <w:szCs w:val="32"/>
        </w:rPr>
        <w:t xml:space="preserve">                              </w:t>
      </w:r>
      <w:r w:rsidRPr="00643CC5">
        <w:rPr>
          <w:rFonts w:ascii="仿宋_GB2312" w:eastAsia="仿宋_GB2312" w:hAnsi="仿宋" w:hint="eastAsia"/>
          <w:sz w:val="32"/>
          <w:szCs w:val="32"/>
        </w:rPr>
        <w:t>2019年10月25日</w:t>
      </w:r>
    </w:p>
    <w:p w:rsidR="006F2862" w:rsidRPr="00643CC5" w:rsidRDefault="006F2862" w:rsidP="007757EB">
      <w:pPr>
        <w:widowControl/>
        <w:tabs>
          <w:tab w:val="left" w:pos="5187"/>
        </w:tabs>
        <w:spacing w:line="570" w:lineRule="exact"/>
        <w:rPr>
          <w:rFonts w:ascii="仿宋_GB2312" w:eastAsia="仿宋_GB2312" w:hAnsi="楷体_GB2312" w:cs="楷体_GB2312"/>
          <w:kern w:val="0"/>
          <w:sz w:val="32"/>
          <w:szCs w:val="32"/>
        </w:rPr>
        <w:sectPr w:rsidR="006F2862" w:rsidRPr="00643CC5" w:rsidSect="008B1A89">
          <w:footerReference w:type="even" r:id="rId8"/>
          <w:footerReference w:type="default" r:id="rId9"/>
          <w:pgSz w:w="11906" w:h="16838"/>
          <w:pgMar w:top="1843" w:right="1800" w:bottom="1440" w:left="1800" w:header="851" w:footer="992" w:gutter="0"/>
          <w:pgNumType w:fmt="numberInDash"/>
          <w:cols w:space="425"/>
          <w:titlePg/>
          <w:docGrid w:type="lines" w:linePitch="312"/>
        </w:sectPr>
      </w:pPr>
    </w:p>
    <w:p w:rsidR="00F04B0F" w:rsidRDefault="00F04B0F" w:rsidP="00F04B0F">
      <w:pPr>
        <w:widowControl/>
        <w:tabs>
          <w:tab w:val="left" w:pos="5187"/>
        </w:tabs>
        <w:spacing w:line="480" w:lineRule="exact"/>
        <w:jc w:val="left"/>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lastRenderedPageBreak/>
        <w:t>附表</w:t>
      </w:r>
      <w:proofErr w:type="gramStart"/>
      <w:r>
        <w:rPr>
          <w:rFonts w:ascii="楷体_GB2312" w:eastAsia="楷体_GB2312" w:hAnsi="楷体_GB2312" w:cs="楷体_GB2312" w:hint="eastAsia"/>
          <w:kern w:val="0"/>
          <w:sz w:val="28"/>
          <w:szCs w:val="28"/>
        </w:rPr>
        <w:t>一</w:t>
      </w:r>
      <w:proofErr w:type="gramEnd"/>
      <w:r>
        <w:rPr>
          <w:rFonts w:ascii="楷体_GB2312" w:eastAsia="楷体_GB2312" w:hAnsi="楷体_GB2312" w:cs="楷体_GB2312" w:hint="eastAsia"/>
          <w:kern w:val="0"/>
          <w:sz w:val="28"/>
          <w:szCs w:val="28"/>
        </w:rPr>
        <w:t>：清单事项公开情况表</w:t>
      </w:r>
    </w:p>
    <w:tbl>
      <w:tblPr>
        <w:tblpPr w:leftFromText="180" w:rightFromText="180" w:vertAnchor="text" w:horzAnchor="page" w:tblpX="2002" w:tblpY="327"/>
        <w:tblW w:w="0" w:type="auto"/>
        <w:shd w:val="clear" w:color="auto" w:fill="FFFFFF"/>
        <w:tblLayout w:type="fixed"/>
        <w:tblCellMar>
          <w:left w:w="0" w:type="dxa"/>
          <w:right w:w="0" w:type="dxa"/>
        </w:tblCellMar>
        <w:tblLook w:val="0000"/>
      </w:tblPr>
      <w:tblGrid>
        <w:gridCol w:w="690"/>
        <w:gridCol w:w="795"/>
        <w:gridCol w:w="3678"/>
        <w:gridCol w:w="2835"/>
        <w:gridCol w:w="5387"/>
      </w:tblGrid>
      <w:tr w:rsidR="00F04B0F" w:rsidTr="00736222">
        <w:trPr>
          <w:trHeight w:val="195"/>
        </w:trPr>
        <w:tc>
          <w:tcPr>
            <w:tcW w:w="13385" w:type="dxa"/>
            <w:gridSpan w:val="5"/>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tabs>
                <w:tab w:val="left" w:pos="2711"/>
              </w:tabs>
              <w:spacing w:before="0" w:beforeAutospacing="0" w:after="0" w:afterAutospacing="0"/>
              <w:jc w:val="center"/>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浙江国际海运职业技术学校落实《高等学校信息公开事项清单》情况</w:t>
            </w:r>
          </w:p>
        </w:tc>
      </w:tr>
      <w:tr w:rsidR="00F04B0F" w:rsidTr="00736222">
        <w:trPr>
          <w:trHeight w:val="429"/>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序号</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类别</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公开事项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公开形式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链接地址:</w:t>
            </w:r>
            <w:r>
              <w:t xml:space="preserve"> </w:t>
            </w:r>
          </w:p>
        </w:tc>
      </w:tr>
      <w:tr w:rsidR="00F04B0F" w:rsidTr="00736222">
        <w:trPr>
          <w:trHeight w:val="840"/>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基本信息（6项）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（1）办学规模、校级领导班子简介及分工、学校机构设置、专业情况、各类在校生情况、教师和专业技术人员数量等办学基本情况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校园网首页-学院概况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0" w:history="1">
              <w:r w:rsidRPr="006730E9">
                <w:rPr>
                  <w:rStyle w:val="a7"/>
                  <w:rFonts w:ascii="楷体_GB2312" w:eastAsia="楷体_GB2312" w:hAnsi="楷体_GB2312" w:cs="楷体_GB2312"/>
                  <w:sz w:val="21"/>
                  <w:szCs w:val="21"/>
                </w:rPr>
                <w:t>http:/www.zimc.cn/xxgk/xxjj.htm</w:t>
              </w:r>
            </w:hyperlink>
          </w:p>
        </w:tc>
      </w:tr>
      <w:tr w:rsidR="00F04B0F" w:rsidTr="00736222">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（2）学校章程及制定的各项规章制度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校园网首页-学院概况</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1" w:history="1">
              <w:r w:rsidRPr="006E1940">
                <w:rPr>
                  <w:rStyle w:val="a7"/>
                  <w:rFonts w:ascii="楷体_GB2312" w:eastAsia="楷体_GB2312" w:hAnsi="楷体_GB2312" w:cs="楷体_GB2312"/>
                  <w:sz w:val="21"/>
                  <w:szCs w:val="21"/>
                </w:rPr>
                <w:t>http:/</w:t>
              </w:r>
              <w:r>
                <w:rPr>
                  <w:rStyle w:val="a7"/>
                  <w:rFonts w:ascii="楷体_GB2312" w:eastAsia="楷体_GB2312" w:hAnsi="楷体_GB2312" w:cs="楷体_GB2312" w:hint="eastAsia"/>
                  <w:sz w:val="21"/>
                  <w:szCs w:val="21"/>
                </w:rPr>
                <w:t>/</w:t>
              </w:r>
              <w:r w:rsidRPr="006E1940">
                <w:rPr>
                  <w:rStyle w:val="a7"/>
                  <w:rFonts w:ascii="楷体_GB2312" w:eastAsia="楷体_GB2312" w:hAnsi="楷体_GB2312" w:cs="楷体_GB2312"/>
                  <w:sz w:val="21"/>
                  <w:szCs w:val="21"/>
                </w:rPr>
                <w:t>www.zimc.cn/xxgk/xxzc.htm</w:t>
              </w:r>
            </w:hyperlink>
            <w:r w:rsidRPr="006E1940">
              <w:rPr>
                <w:rFonts w:ascii="楷体_GB2312" w:eastAsia="楷体_GB2312" w:hAnsi="楷体_GB2312" w:cs="楷体_GB2312"/>
                <w:color w:val="000000"/>
                <w:sz w:val="21"/>
                <w:szCs w:val="21"/>
              </w:rPr>
              <w:t xml:space="preserve"> </w:t>
            </w:r>
            <w:r>
              <w:rPr>
                <w:rFonts w:ascii="楷体_GB2312" w:eastAsia="楷体_GB2312" w:hAnsi="楷体_GB2312" w:cs="楷体_GB2312"/>
                <w:sz w:val="21"/>
                <w:szCs w:val="21"/>
              </w:rPr>
              <w:t xml:space="preserve"> </w:t>
            </w:r>
          </w:p>
        </w:tc>
      </w:tr>
      <w:tr w:rsidR="00F04B0F" w:rsidTr="00736222">
        <w:trPr>
          <w:trHeight w:val="97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（3）教职工代表大会相关制度、工作报告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校园网-工会</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 xml:space="preserve">详见链接： </w:t>
            </w:r>
            <w:r>
              <w:t xml:space="preserve"> </w:t>
            </w:r>
            <w:hyperlink r:id="rId12" w:history="1">
              <w:r w:rsidRPr="006730E9">
                <w:rPr>
                  <w:rStyle w:val="a7"/>
                  <w:rFonts w:ascii="楷体_GB2312" w:eastAsia="楷体_GB2312" w:hAnsi="楷体_GB2312" w:cs="楷体_GB2312"/>
                  <w:sz w:val="21"/>
                  <w:szCs w:val="21"/>
                </w:rPr>
                <w:t>http://gh.zimc.cn/minzhuguanli/jiaodaihui/</w:t>
              </w:r>
            </w:hyperlink>
          </w:p>
        </w:tc>
      </w:tr>
      <w:tr w:rsidR="00F04B0F" w:rsidTr="00736222">
        <w:trPr>
          <w:trHeight w:val="10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（4）学术委员会相关制度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3" w:history="1">
              <w:r w:rsidRPr="002E47CA">
                <w:rPr>
                  <w:rStyle w:val="a7"/>
                  <w:sz w:val="22"/>
                </w:rPr>
                <w:t>http://zgb.zimc.cn/onews.asp?id=679</w:t>
              </w:r>
            </w:hyperlink>
          </w:p>
        </w:tc>
      </w:tr>
      <w:tr w:rsidR="00F04B0F" w:rsidTr="00736222">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（5）学校发展规划、年度工作计划及重点工作安排</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通过文件、学校办公系统OA发布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（6）信息公开年度报告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14" w:history="1">
              <w:r w:rsidRPr="00C000E2">
                <w:rPr>
                  <w:rStyle w:val="a7"/>
                  <w:rFonts w:ascii="楷体_GB2312" w:eastAsia="楷体_GB2312" w:hAnsi="楷体_GB2312" w:cs="楷体_GB2312"/>
                  <w:sz w:val="21"/>
                  <w:szCs w:val="21"/>
                </w:rPr>
                <w:t>http://www.zimc.cn/xwgk/qwgs2/zqgs.htm</w:t>
              </w:r>
            </w:hyperlink>
          </w:p>
        </w:tc>
      </w:tr>
      <w:tr w:rsidR="00F04B0F" w:rsidTr="00736222">
        <w:trPr>
          <w:trHeight w:val="127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lastRenderedPageBreak/>
              <w:t>2</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招生考试信息（8项）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（7）招生章程及特殊类型招生办法、分批次、分科类招生计划</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5" w:history="1">
              <w:r w:rsidRPr="003E4078">
                <w:rPr>
                  <w:rStyle w:val="a7"/>
                  <w:rFonts w:ascii="楷体_GB2312" w:eastAsia="楷体_GB2312" w:hAnsi="楷体_GB2312" w:cs="楷体_GB2312"/>
                  <w:sz w:val="21"/>
                  <w:szCs w:val="21"/>
                </w:rPr>
                <w:t>http://zs.zimc.cn/zszc1.htm</w:t>
              </w:r>
            </w:hyperlink>
          </w:p>
        </w:tc>
      </w:tr>
      <w:tr w:rsidR="00F04B0F" w:rsidTr="00736222">
        <w:trPr>
          <w:trHeight w:val="1199"/>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（8）保送、自主选拔录取、高水平运动员和艺术特长生招生等特殊类型招生入选考生资格及测试结果</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我校自主选拔录取：提前招生</w:t>
            </w:r>
          </w:p>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r>
              <w:t xml:space="preserve"> </w:t>
            </w:r>
            <w:hyperlink r:id="rId16" w:history="1">
              <w:r w:rsidRPr="003E4078">
                <w:rPr>
                  <w:rStyle w:val="a7"/>
                  <w:rFonts w:ascii="楷体_GB2312" w:eastAsia="楷体_GB2312" w:hAnsi="楷体_GB2312" w:cs="楷体_GB2312"/>
                  <w:sz w:val="21"/>
                  <w:szCs w:val="21"/>
                </w:rPr>
                <w:t>http://zs.zimc.cn/info/1101/1781.htm</w:t>
              </w:r>
            </w:hyperlink>
          </w:p>
        </w:tc>
      </w:tr>
      <w:tr w:rsidR="00F04B0F" w:rsidTr="00736222">
        <w:trPr>
          <w:trHeight w:val="225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（9）考生个人录取信息查询渠道和办法，分批次、分科类录取人数和录取最低分</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详见链接：录取信息</w:t>
            </w:r>
            <w:hyperlink r:id="rId17" w:history="1">
              <w:r w:rsidRPr="003E4078">
                <w:rPr>
                  <w:rStyle w:val="a7"/>
                  <w:rFonts w:ascii="楷体_GB2312" w:eastAsia="楷体_GB2312" w:hAnsi="楷体_GB2312" w:cs="楷体_GB2312"/>
                  <w:sz w:val="21"/>
                  <w:szCs w:val="21"/>
                </w:rPr>
                <w:t>http://zs.zimc.cn/lqcx.htm</w:t>
              </w:r>
            </w:hyperlink>
          </w:p>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历年录取：</w:t>
            </w:r>
            <w:r>
              <w:t xml:space="preserve"> </w:t>
            </w:r>
            <w:hyperlink r:id="rId18" w:history="1">
              <w:r w:rsidRPr="003E4078">
                <w:rPr>
                  <w:rStyle w:val="a7"/>
                  <w:rFonts w:ascii="楷体_GB2312" w:eastAsia="楷体_GB2312" w:hAnsi="楷体_GB2312" w:cs="楷体_GB2312"/>
                  <w:sz w:val="21"/>
                  <w:szCs w:val="21"/>
                </w:rPr>
                <w:t>http://zs.zimc.cn/lnlq.htm</w:t>
              </w:r>
            </w:hyperlink>
          </w:p>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73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（10）招生咨询及考生申诉渠道，新生复查期间有关举报、调查及处理结果</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校园网-招生信息网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19" w:history="1">
              <w:r w:rsidRPr="00AF449E">
                <w:rPr>
                  <w:rStyle w:val="a7"/>
                  <w:rFonts w:ascii="楷体_GB2312" w:eastAsia="楷体_GB2312" w:hAnsi="楷体_GB2312" w:cs="楷体_GB2312"/>
                  <w:sz w:val="21"/>
                  <w:szCs w:val="21"/>
                </w:rPr>
                <w:t>http://zs.zimc.cn/kswd2.htm</w:t>
              </w:r>
            </w:hyperlink>
          </w:p>
        </w:tc>
      </w:tr>
      <w:tr w:rsidR="00F04B0F" w:rsidTr="00736222">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（11）研究生招生简章、招生专业目录、复试录取办法，各院（系、所）或学科、专业招收研究生人数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（12）参加研究生复试的考生成绩</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736222">
        <w:trPr>
          <w:trHeight w:val="21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（13）拟录取研究生名单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（14）研究生招生咨询及申诉渠道</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无研究生点</w:t>
            </w:r>
          </w:p>
        </w:tc>
      </w:tr>
      <w:tr w:rsidR="00F04B0F" w:rsidTr="00736222">
        <w:trPr>
          <w:trHeight w:val="154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财务、资产及收费信息（7项）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（15）财务、资产管理制度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财务管理制度：</w:t>
            </w:r>
          </w:p>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链接为：</w:t>
            </w:r>
            <w:r>
              <w:t xml:space="preserve"> </w:t>
            </w:r>
            <w:hyperlink r:id="rId20" w:history="1">
              <w:r w:rsidRPr="006730E9">
                <w:rPr>
                  <w:rStyle w:val="a7"/>
                  <w:rFonts w:ascii="楷体_GB2312" w:eastAsia="楷体_GB2312" w:hAnsi="楷体_GB2312" w:cs="楷体_GB2312"/>
                  <w:sz w:val="21"/>
                  <w:szCs w:val="21"/>
                </w:rPr>
                <w:t>http://zgb.zimc.cn/onews.asp?id=1477</w:t>
              </w:r>
            </w:hyperlink>
          </w:p>
          <w:p w:rsidR="00F04B0F" w:rsidRDefault="00F04B0F" w:rsidP="00736222">
            <w:pPr>
              <w:pStyle w:val="a8"/>
              <w:spacing w:before="0" w:beforeAutospacing="0" w:after="0" w:afterAutospacing="0"/>
              <w:rPr>
                <w:rFonts w:ascii="楷体_GB2312" w:eastAsia="楷体_GB2312" w:hAnsi="楷体_GB2312" w:cs="楷体_GB2312"/>
                <w:color w:val="000000"/>
                <w:sz w:val="21"/>
                <w:szCs w:val="21"/>
              </w:rPr>
            </w:pPr>
            <w:r>
              <w:rPr>
                <w:rFonts w:ascii="楷体_GB2312" w:eastAsia="楷体_GB2312" w:hAnsi="楷体_GB2312" w:cs="楷体_GB2312" w:hint="eastAsia"/>
                <w:color w:val="000000"/>
                <w:sz w:val="21"/>
                <w:szCs w:val="21"/>
              </w:rPr>
              <w:t>资产管理制度：</w:t>
            </w:r>
          </w:p>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链接为：</w:t>
            </w:r>
            <w:hyperlink r:id="rId21" w:history="1">
              <w:r w:rsidRPr="006730E9">
                <w:rPr>
                  <w:rStyle w:val="a7"/>
                  <w:rFonts w:ascii="楷体_GB2312" w:eastAsia="楷体_GB2312" w:hAnsi="楷体_GB2312" w:cs="楷体_GB2312"/>
                  <w:sz w:val="21"/>
                  <w:szCs w:val="21"/>
                </w:rPr>
                <w:t>http://zgb.zimc.cn/onews.asp?id=1503</w:t>
              </w:r>
            </w:hyperlink>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（16）受捐赠财产的使用与管理情况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学校办公系统OA公开</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（17）校办企业资产、负债、国有资产保值增值等信息</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校园网-后勤服务</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详见链接：学校有一校办企业舟山国际海运职业技术学院后勤服务公司，2018-2019学年停止运营</w:t>
            </w:r>
          </w:p>
        </w:tc>
      </w:tr>
      <w:tr w:rsidR="00F04B0F" w:rsidTr="00736222">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（18）仪器设备、图书、药品等物资设备采购和重大基建工程的招投标</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校园网-后勤服务-招投标管理</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详见链接：</w:t>
            </w:r>
            <w:hyperlink r:id="rId22" w:history="1">
              <w:r w:rsidRPr="000044E0">
                <w:rPr>
                  <w:rStyle w:val="a7"/>
                  <w:rFonts w:ascii="楷体_GB2312" w:eastAsia="楷体_GB2312" w:hAnsi="楷体_GB2312" w:cs="楷体_GB2312"/>
                  <w:sz w:val="21"/>
                  <w:szCs w:val="21"/>
                </w:rPr>
                <w:t>http://www.zimc.cn/hqfw/ztbgl.htm</w:t>
              </w:r>
            </w:hyperlink>
          </w:p>
        </w:tc>
      </w:tr>
      <w:tr w:rsidR="00F04B0F" w:rsidTr="00736222">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bookmarkStart w:id="0" w:name="_Hlk23200023"/>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（19）收支预算总表、收入决算表、支出决算表、财政拨款支出决算表</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党委会议、校长办公会议、教职工代表大会、校园网公开</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r>
              <w:t xml:space="preserve"> </w:t>
            </w:r>
            <w:hyperlink r:id="rId23" w:history="1">
              <w:r w:rsidRPr="000044E0">
                <w:rPr>
                  <w:rStyle w:val="a7"/>
                  <w:rFonts w:ascii="楷体_GB2312" w:eastAsia="楷体_GB2312" w:hAnsi="楷体_GB2312" w:cs="楷体_GB2312"/>
                  <w:sz w:val="21"/>
                  <w:szCs w:val="21"/>
                </w:rPr>
                <w:t>http://www.zimc.cn/info/1262/30728.htm</w:t>
              </w:r>
            </w:hyperlink>
          </w:p>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bookmarkEnd w:id="0"/>
      <w:tr w:rsidR="00F04B0F" w:rsidTr="00736222">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（20）收支决算总表、收入决算表、支出决算表、财政拨款支出决算表</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党委会议、校长办公会议、教职工代表大会、校园网公开</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r>
              <w:t xml:space="preserve"> </w:t>
            </w:r>
            <w:hyperlink r:id="rId24" w:history="1">
              <w:r w:rsidRPr="000044E0">
                <w:rPr>
                  <w:rStyle w:val="a7"/>
                  <w:rFonts w:ascii="楷体_GB2312" w:eastAsia="楷体_GB2312" w:hAnsi="楷体_GB2312" w:cs="楷体_GB2312"/>
                  <w:sz w:val="21"/>
                  <w:szCs w:val="21"/>
                </w:rPr>
                <w:t>http://www.zimc.cn/info/1262/31918.htm</w:t>
              </w:r>
            </w:hyperlink>
          </w:p>
        </w:tc>
      </w:tr>
      <w:tr w:rsidR="00F04B0F" w:rsidTr="00736222">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（21）收费项目、收费依据、收费标准及投诉方式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校务公开栏、告示栏、收费公示栏、校园网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r>
              <w:t xml:space="preserve"> </w:t>
            </w:r>
            <w:hyperlink r:id="rId25" w:history="1">
              <w:r w:rsidRPr="000044E0">
                <w:rPr>
                  <w:rStyle w:val="a7"/>
                  <w:rFonts w:ascii="楷体_GB2312" w:eastAsia="楷体_GB2312" w:hAnsi="楷体_GB2312" w:cs="楷体_GB2312"/>
                  <w:sz w:val="21"/>
                  <w:szCs w:val="21"/>
                </w:rPr>
                <w:t>http://www.zimc.cn/info/1262/30172.htm</w:t>
              </w:r>
            </w:hyperlink>
          </w:p>
        </w:tc>
      </w:tr>
      <w:tr w:rsidR="00F04B0F" w:rsidTr="00736222">
        <w:trPr>
          <w:trHeight w:val="19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人事师资信息（5项）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736222">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color w:val="000000"/>
                <w:sz w:val="21"/>
                <w:szCs w:val="21"/>
              </w:rPr>
              <w:t>（22）校级领导干部社会兼职情况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736222">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sz w:val="21"/>
                <w:szCs w:val="21"/>
              </w:rPr>
              <w:t>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（23）校级领导干部因公出国（境）情况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（24）岗位设置管理与聘用办法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办公系统OA文件柜</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111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（25）校内中层干部任免、人员招聘信息</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校园网信息公开栏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详见链接：</w:t>
            </w:r>
            <w:r>
              <w:rPr>
                <w:rFonts w:ascii="楷体_GB2312" w:eastAsia="楷体_GB2312" w:hAnsi="楷体_GB2312" w:cs="楷体_GB2312" w:hint="eastAsia"/>
                <w:color w:val="000000"/>
                <w:sz w:val="21"/>
                <w:szCs w:val="21"/>
              </w:rPr>
              <w:t>（OA办公系统--公共文件柜--组织部）</w:t>
            </w:r>
            <w:r w:rsidRPr="00547E7E">
              <w:rPr>
                <w:rFonts w:ascii="楷体_GB2312" w:eastAsia="楷体_GB2312" w:hAnsi="楷体_GB2312" w:cs="楷体_GB2312"/>
                <w:sz w:val="21"/>
                <w:szCs w:val="21"/>
              </w:rPr>
              <w:t xml:space="preserve"> </w:t>
            </w:r>
            <w:r w:rsidRPr="00547E7E">
              <w:t xml:space="preserve"> </w:t>
            </w:r>
            <w:r w:rsidRPr="00547E7E">
              <w:rPr>
                <w:rFonts w:ascii="楷体_GB2312" w:eastAsia="楷体_GB2312" w:hAnsi="楷体_GB2312" w:cs="楷体_GB2312"/>
                <w:sz w:val="21"/>
                <w:szCs w:val="21"/>
              </w:rPr>
              <w:t>http://oa.zimc.cn/general/</w:t>
            </w:r>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（26）教职工争议解决办法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40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5</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教学质量信息（9项）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（27）本科生占全日制在校生总数的比例、教师数量及结构</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无本科生点</w:t>
            </w:r>
          </w:p>
        </w:tc>
      </w:tr>
      <w:tr w:rsidR="00F04B0F" w:rsidTr="00736222">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（28）专业设置、当年新增专业、停招专业名单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sz w:val="21"/>
                <w:szCs w:val="21"/>
              </w:rPr>
              <w:t>校园网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sz w:val="21"/>
                <w:szCs w:val="21"/>
              </w:rPr>
              <w:t>详见链接：</w:t>
            </w:r>
            <w:hyperlink r:id="rId26" w:history="1">
              <w:r w:rsidRPr="00547E7E">
                <w:rPr>
                  <w:rStyle w:val="a7"/>
                  <w:rFonts w:ascii="楷体_GB2312" w:eastAsia="楷体_GB2312" w:hAnsi="楷体_GB2312" w:cs="楷体_GB2312"/>
                  <w:sz w:val="21"/>
                  <w:szCs w:val="21"/>
                </w:rPr>
                <w:t>http://zs.zimc.cn/info/1095/1809.htm</w:t>
              </w:r>
            </w:hyperlink>
          </w:p>
        </w:tc>
      </w:tr>
      <w:tr w:rsidR="00F04B0F" w:rsidTr="00736222">
        <w:trPr>
          <w:trHeight w:val="63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（29）全校开设课程总门数、实践教学学分占总学分比例、选修课学分占总学分比例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61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（30）主讲本科课程的教授占教授总数的比例、教授</w:t>
            </w:r>
            <w:proofErr w:type="gramStart"/>
            <w:r>
              <w:rPr>
                <w:rFonts w:ascii="楷体_GB2312" w:eastAsia="楷体_GB2312" w:hAnsi="楷体_GB2312" w:cs="楷体_GB2312" w:hint="eastAsia"/>
                <w:color w:val="000000"/>
                <w:sz w:val="21"/>
                <w:szCs w:val="21"/>
              </w:rPr>
              <w:t>授</w:t>
            </w:r>
            <w:proofErr w:type="gramEnd"/>
            <w:r>
              <w:rPr>
                <w:rFonts w:ascii="楷体_GB2312" w:eastAsia="楷体_GB2312" w:hAnsi="楷体_GB2312" w:cs="楷体_GB2312" w:hint="eastAsia"/>
                <w:color w:val="000000"/>
                <w:sz w:val="21"/>
                <w:szCs w:val="21"/>
              </w:rPr>
              <w:t>本科课程占课程总门次数的比例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无本科生点</w:t>
            </w:r>
          </w:p>
        </w:tc>
      </w:tr>
      <w:tr w:rsidR="00F04B0F" w:rsidTr="00736222">
        <w:trPr>
          <w:trHeight w:val="1343"/>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（31）促进毕业生就业的政策措施和指导服务</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校园网-就业信息网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 xml:space="preserve">就业政策： </w:t>
            </w:r>
            <w:hyperlink r:id="rId27" w:history="1">
              <w:r w:rsidRPr="00547E7E">
                <w:rPr>
                  <w:rStyle w:val="a7"/>
                  <w:rFonts w:ascii="楷体_GB2312" w:eastAsia="楷体_GB2312" w:hAnsi="楷体_GB2312" w:cs="楷体_GB2312"/>
                  <w:sz w:val="21"/>
                  <w:szCs w:val="21"/>
                </w:rPr>
                <w:t>http://jy.zimc.cn/jyzc.htm</w:t>
              </w:r>
            </w:hyperlink>
          </w:p>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就业指导：</w:t>
            </w:r>
            <w:r w:rsidRPr="00547E7E">
              <w:rPr>
                <w:rFonts w:ascii="楷体_GB2312" w:eastAsia="楷体_GB2312" w:hAnsi="楷体_GB2312" w:cs="楷体_GB2312"/>
                <w:sz w:val="21"/>
                <w:szCs w:val="21"/>
              </w:rPr>
              <w:t xml:space="preserve"> </w:t>
            </w:r>
            <w:hyperlink r:id="rId28" w:history="1">
              <w:r w:rsidRPr="00547E7E">
                <w:rPr>
                  <w:rStyle w:val="a7"/>
                  <w:rFonts w:ascii="楷体_GB2312" w:eastAsia="楷体_GB2312" w:hAnsi="楷体_GB2312" w:cs="楷体_GB2312"/>
                  <w:sz w:val="21"/>
                  <w:szCs w:val="21"/>
                </w:rPr>
                <w:t>http:/jy.zimc.cn/jyzd.htm</w:t>
              </w:r>
            </w:hyperlink>
          </w:p>
        </w:tc>
      </w:tr>
      <w:tr w:rsidR="00F04B0F" w:rsidTr="00736222">
        <w:trPr>
          <w:trHeight w:val="145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（32）毕业生的规模、结构、就业率、就业流向</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校园网-就业信息网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 xml:space="preserve">详见毕业生生源： </w:t>
            </w:r>
            <w:r>
              <w:t xml:space="preserve"> </w:t>
            </w:r>
            <w:hyperlink r:id="rId29" w:history="1">
              <w:r w:rsidRPr="00547E7E">
                <w:rPr>
                  <w:rStyle w:val="a7"/>
                  <w:rFonts w:ascii="楷体_GB2312" w:eastAsia="楷体_GB2312" w:hAnsi="楷体_GB2312" w:cs="楷体_GB2312"/>
                  <w:sz w:val="21"/>
                  <w:szCs w:val="21"/>
                </w:rPr>
                <w:t>http://jy.zimc.cn/info/1093/1471.htm</w:t>
              </w:r>
            </w:hyperlink>
          </w:p>
        </w:tc>
      </w:tr>
      <w:tr w:rsidR="00F04B0F" w:rsidTr="00736222">
        <w:trPr>
          <w:trHeight w:val="748"/>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（33）高校毕业生就业质量年度报告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校园网-就业信息网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详见链接：</w:t>
            </w:r>
            <w:r w:rsidRPr="00547E7E">
              <w:rPr>
                <w:rFonts w:ascii="楷体_GB2312" w:eastAsia="楷体_GB2312" w:hAnsi="楷体_GB2312" w:cs="楷体_GB2312"/>
                <w:sz w:val="21"/>
                <w:szCs w:val="21"/>
              </w:rPr>
              <w:t xml:space="preserve"> </w:t>
            </w:r>
            <w:hyperlink r:id="rId30" w:history="1">
              <w:r w:rsidRPr="00547E7E">
                <w:rPr>
                  <w:rStyle w:val="a7"/>
                  <w:rFonts w:ascii="楷体_GB2312" w:eastAsia="楷体_GB2312" w:hAnsi="楷体_GB2312" w:cs="楷体_GB2312"/>
                  <w:sz w:val="21"/>
                  <w:szCs w:val="21"/>
                </w:rPr>
                <w:t>http://jy.zimc.cn/info/1096/1461.htm</w:t>
              </w:r>
            </w:hyperlink>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736222">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color w:val="000000"/>
                <w:sz w:val="21"/>
                <w:szCs w:val="21"/>
              </w:rPr>
              <w:t>（34）艺术教育发展年度报告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286A86" w:rsidRDefault="00F04B0F" w:rsidP="00736222">
            <w:pPr>
              <w:pStyle w:val="a8"/>
              <w:spacing w:before="0" w:beforeAutospacing="0" w:after="0" w:afterAutospacing="0"/>
              <w:rPr>
                <w:rFonts w:ascii="楷体_GB2312" w:eastAsia="楷体_GB2312" w:hAnsi="楷体_GB2312" w:cs="楷体_GB2312"/>
                <w:sz w:val="21"/>
                <w:szCs w:val="21"/>
              </w:rPr>
            </w:pPr>
            <w:r w:rsidRPr="00286A86">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（35）本科教学质量报告</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无本科生点</w:t>
            </w:r>
          </w:p>
        </w:tc>
      </w:tr>
      <w:tr w:rsidR="00F04B0F" w:rsidTr="00736222">
        <w:trPr>
          <w:trHeight w:val="55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6</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学生管理服务信息（4项）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（36）学籍管理办法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校园网-</w:t>
            </w:r>
            <w:bookmarkStart w:id="1" w:name="OLE_LINK7"/>
            <w:r w:rsidRPr="00547E7E">
              <w:rPr>
                <w:rFonts w:ascii="楷体_GB2312" w:eastAsia="楷体_GB2312" w:hAnsi="楷体_GB2312" w:cs="楷体_GB2312" w:hint="eastAsia"/>
                <w:color w:val="000000"/>
                <w:sz w:val="21"/>
                <w:szCs w:val="21"/>
              </w:rPr>
              <w:t>质管办</w:t>
            </w:r>
            <w:bookmarkEnd w:id="1"/>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Pr="00547E7E" w:rsidRDefault="00F04B0F" w:rsidP="00736222">
            <w:pPr>
              <w:pStyle w:val="a8"/>
              <w:spacing w:before="0" w:beforeAutospacing="0" w:after="0" w:afterAutospacing="0"/>
              <w:rPr>
                <w:rFonts w:ascii="楷体_GB2312" w:eastAsia="楷体_GB2312" w:hAnsi="楷体_GB2312" w:cs="楷体_GB2312"/>
                <w:sz w:val="21"/>
                <w:szCs w:val="21"/>
              </w:rPr>
            </w:pPr>
            <w:r w:rsidRPr="00547E7E">
              <w:rPr>
                <w:rFonts w:ascii="楷体_GB2312" w:eastAsia="楷体_GB2312" w:hAnsi="楷体_GB2312" w:cs="楷体_GB2312" w:hint="eastAsia"/>
                <w:color w:val="000000"/>
                <w:sz w:val="21"/>
                <w:szCs w:val="21"/>
              </w:rPr>
              <w:t>详见链接：</w:t>
            </w:r>
            <w:r w:rsidRPr="00547E7E">
              <w:rPr>
                <w:rFonts w:ascii="楷体_GB2312" w:eastAsia="楷体_GB2312" w:hAnsi="楷体_GB2312" w:cs="楷体_GB2312"/>
                <w:sz w:val="21"/>
                <w:szCs w:val="21"/>
              </w:rPr>
              <w:t xml:space="preserve"> </w:t>
            </w:r>
            <w:hyperlink r:id="rId31" w:history="1">
              <w:r w:rsidRPr="00547E7E">
                <w:rPr>
                  <w:rStyle w:val="a7"/>
                  <w:rFonts w:ascii="楷体_GB2312" w:eastAsia="楷体_GB2312" w:hAnsi="楷体_GB2312" w:cs="楷体_GB2312"/>
                  <w:sz w:val="21"/>
                  <w:szCs w:val="21"/>
                </w:rPr>
                <w:t>http://zgb.zimc.cn/onews.asp?id=1899</w:t>
              </w:r>
            </w:hyperlink>
          </w:p>
        </w:tc>
      </w:tr>
      <w:tr w:rsidR="00F04B0F" w:rsidTr="00736222">
        <w:trPr>
          <w:trHeight w:val="63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（37）学生奖学金、助学金、学费减免、助学贷款、勤工俭学的申请与管理规定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w:t>
            </w:r>
            <w:r w:rsidRPr="00ED358F">
              <w:rPr>
                <w:rFonts w:ascii="楷体_GB2312" w:eastAsia="楷体_GB2312" w:hAnsi="楷体_GB2312" w:cs="楷体_GB2312" w:hint="eastAsia"/>
                <w:color w:val="000000"/>
                <w:sz w:val="21"/>
                <w:szCs w:val="21"/>
              </w:rPr>
              <w:t>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 xml:space="preserve">详见链接： </w:t>
            </w:r>
            <w:hyperlink r:id="rId32" w:history="1">
              <w:r w:rsidRPr="00547E7E">
                <w:rPr>
                  <w:rStyle w:val="a7"/>
                </w:rPr>
                <w:t>http://zgb.zimc.cn/onews.asp?id=2012</w:t>
              </w:r>
            </w:hyperlink>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（38）</w:t>
            </w:r>
            <w:bookmarkStart w:id="2" w:name="OLE_LINK1"/>
            <w:bookmarkStart w:id="3" w:name="OLE_LINK2"/>
            <w:bookmarkStart w:id="4" w:name="OLE_LINK3"/>
            <w:bookmarkStart w:id="5" w:name="OLE_LINK4"/>
            <w:bookmarkStart w:id="6" w:name="OLE_LINK5"/>
            <w:r>
              <w:rPr>
                <w:rFonts w:ascii="楷体_GB2312" w:eastAsia="楷体_GB2312" w:hAnsi="楷体_GB2312" w:cs="楷体_GB2312" w:hint="eastAsia"/>
                <w:color w:val="000000"/>
                <w:sz w:val="21"/>
                <w:szCs w:val="21"/>
              </w:rPr>
              <w:t>学生奖励处罚</w:t>
            </w:r>
            <w:bookmarkEnd w:id="2"/>
            <w:bookmarkEnd w:id="3"/>
            <w:bookmarkEnd w:id="4"/>
            <w:bookmarkEnd w:id="5"/>
            <w:bookmarkEnd w:id="6"/>
            <w:r>
              <w:rPr>
                <w:rFonts w:ascii="楷体_GB2312" w:eastAsia="楷体_GB2312" w:hAnsi="楷体_GB2312" w:cs="楷体_GB2312" w:hint="eastAsia"/>
                <w:color w:val="000000"/>
                <w:sz w:val="21"/>
                <w:szCs w:val="21"/>
              </w:rPr>
              <w:t>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学生手册、文件、校园网信息公开栏、校务公开栏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33" w:history="1">
              <w:r w:rsidRPr="00547E7E">
                <w:rPr>
                  <w:rStyle w:val="a7"/>
                  <w:rFonts w:ascii="楷体_GB2312" w:eastAsia="楷体_GB2312" w:hAnsi="楷体_GB2312" w:cs="楷体_GB2312"/>
                  <w:sz w:val="21"/>
                  <w:szCs w:val="21"/>
                </w:rPr>
                <w:t>http://xgzx.zimc.cn/list.asp?classid=3</w:t>
              </w:r>
            </w:hyperlink>
          </w:p>
        </w:tc>
      </w:tr>
      <w:tr w:rsidR="00F04B0F" w:rsidTr="00736222">
        <w:trPr>
          <w:trHeight w:val="19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（39）学生申诉办法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学生手册、文件、校园网信息公开栏、校务公开栏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hyperlink r:id="rId34" w:history="1">
              <w:r w:rsidRPr="00190584">
                <w:rPr>
                  <w:rStyle w:val="a7"/>
                  <w:rFonts w:ascii="楷体_GB2312" w:eastAsia="楷体_GB2312" w:hAnsi="楷体_GB2312" w:cs="楷体_GB2312" w:hint="eastAsia"/>
                  <w:sz w:val="21"/>
                  <w:szCs w:val="21"/>
                </w:rPr>
                <w:t>http://zgb.zimc.cn/onews.asp?id=816</w:t>
              </w:r>
            </w:hyperlink>
          </w:p>
        </w:tc>
      </w:tr>
      <w:tr w:rsidR="00F04B0F" w:rsidTr="00736222">
        <w:trPr>
          <w:trHeight w:val="19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7</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学风建设信息（3项）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（40）学风建设机构</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学校办公系统OA发布</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21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（41）学术规范制度</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文件</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p>
        </w:tc>
      </w:tr>
      <w:tr w:rsidR="00F04B0F" w:rsidTr="00736222">
        <w:trPr>
          <w:trHeight w:val="52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（42）学术不端行为查处机制</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校园网-质管办</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详见连接：</w:t>
            </w:r>
            <w:r>
              <w:rPr>
                <w:rFonts w:ascii="楷体_GB2312" w:eastAsia="楷体_GB2312" w:hAnsi="楷体_GB2312" w:cs="楷体_GB2312"/>
                <w:sz w:val="21"/>
                <w:szCs w:val="21"/>
              </w:rPr>
              <w:t xml:space="preserve"> </w:t>
            </w:r>
            <w:hyperlink r:id="rId35" w:history="1">
              <w:r w:rsidRPr="00190584">
                <w:rPr>
                  <w:rStyle w:val="a7"/>
                  <w:rFonts w:ascii="楷体_GB2312" w:eastAsia="楷体_GB2312" w:hAnsi="楷体_GB2312" w:cs="楷体_GB2312"/>
                  <w:sz w:val="21"/>
                  <w:szCs w:val="21"/>
                </w:rPr>
                <w:t>http://zgb.zimc.cn/onews.asp?id=1625</w:t>
              </w:r>
            </w:hyperlink>
          </w:p>
        </w:tc>
      </w:tr>
      <w:tr w:rsidR="00F04B0F" w:rsidTr="00736222">
        <w:trPr>
          <w:trHeight w:val="40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lastRenderedPageBreak/>
              <w:t>8</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学位、学科信息（4项）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（43）授予博士、硕士、学士学位的基本要求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无硕士、博士点</w:t>
            </w:r>
          </w:p>
        </w:tc>
      </w:tr>
      <w:tr w:rsidR="00F04B0F" w:rsidTr="00736222">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（44）拟授予硕士、博士学位同等学力人员资格审查和学力水平认定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无硕士、博士点</w:t>
            </w:r>
          </w:p>
        </w:tc>
      </w:tr>
      <w:tr w:rsidR="00F04B0F" w:rsidTr="00736222">
        <w:trPr>
          <w:trHeight w:val="42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（45）新增硕士、博士学位授权学科或专业学位授权点审核办法</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无硕士、博士点</w:t>
            </w:r>
          </w:p>
        </w:tc>
      </w:tr>
      <w:tr w:rsidR="00F04B0F" w:rsidTr="00736222">
        <w:trPr>
          <w:trHeight w:val="40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（46）拟新增学位授权学科或专业学位授权点的申报及论证材料</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2018-2019学年未申报新增学科和学位授权点</w:t>
            </w:r>
          </w:p>
        </w:tc>
      </w:tr>
      <w:tr w:rsidR="00F04B0F" w:rsidTr="00736222">
        <w:trPr>
          <w:trHeight w:val="195"/>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9</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对外交流与合作信息（2项）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（47）中外合作办学情况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tabs>
                <w:tab w:val="left" w:pos="506"/>
              </w:tabs>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校园网</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详见链接：</w:t>
            </w:r>
            <w:r>
              <w:t xml:space="preserve"> </w:t>
            </w:r>
            <w:hyperlink r:id="rId36" w:history="1">
              <w:r w:rsidRPr="00190584">
                <w:rPr>
                  <w:rStyle w:val="a7"/>
                  <w:rFonts w:ascii="楷体_GB2312" w:eastAsia="楷体_GB2312" w:hAnsi="楷体_GB2312" w:cs="楷体_GB2312"/>
                  <w:sz w:val="21"/>
                  <w:szCs w:val="21"/>
                </w:rPr>
                <w:t>http://gjjy.zimc.cn/gjhz/wsdt.htm</w:t>
              </w:r>
            </w:hyperlink>
          </w:p>
        </w:tc>
      </w:tr>
      <w:tr w:rsidR="00F04B0F" w:rsidTr="00736222">
        <w:trPr>
          <w:trHeight w:val="285"/>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（48）来华留学生管理相关规定</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我校无来华留学生交流情况</w:t>
            </w:r>
          </w:p>
        </w:tc>
      </w:tr>
      <w:tr w:rsidR="00F04B0F" w:rsidTr="00736222">
        <w:trPr>
          <w:trHeight w:val="1150"/>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10</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F04B0F" w:rsidRDefault="00F04B0F" w:rsidP="00736222">
            <w:pPr>
              <w:pStyle w:val="a8"/>
              <w:spacing w:before="0" w:beforeAutospacing="0" w:after="0" w:afterAutospacing="0"/>
              <w:jc w:val="center"/>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其他（2项）</w:t>
            </w: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（49）巡视组反馈意见，落实反馈意见整改情况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无</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未巡视</w:t>
            </w:r>
          </w:p>
        </w:tc>
      </w:tr>
      <w:tr w:rsidR="00F04B0F" w:rsidTr="00736222">
        <w:trPr>
          <w:trHeight w:val="750"/>
        </w:trPr>
        <w:tc>
          <w:tcPr>
            <w:tcW w:w="69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79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4B0F" w:rsidRDefault="00F04B0F" w:rsidP="00736222">
            <w:pPr>
              <w:rPr>
                <w:rFonts w:ascii="楷体_GB2312" w:eastAsia="楷体_GB2312" w:hAnsi="楷体_GB2312" w:cs="楷体_GB2312"/>
                <w:szCs w:val="21"/>
              </w:rPr>
            </w:pPr>
          </w:p>
        </w:tc>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（50）自然灾害等突发事件的应急处理预案、预警信息和处置情况，涉及学校的重大事件的调查和处理情况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color w:val="000000"/>
                <w:sz w:val="21"/>
                <w:szCs w:val="21"/>
              </w:rPr>
              <w:t>校园网-质管办、文件</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rsidR="00F04B0F" w:rsidRDefault="00F04B0F" w:rsidP="00736222">
            <w:pPr>
              <w:pStyle w:val="a8"/>
              <w:spacing w:before="0" w:beforeAutospacing="0" w:after="0" w:afterAutospacing="0"/>
              <w:rPr>
                <w:rFonts w:ascii="楷体_GB2312" w:eastAsia="楷体_GB2312" w:hAnsi="楷体_GB2312" w:cs="楷体_GB2312"/>
                <w:color w:val="0000FF"/>
                <w:sz w:val="21"/>
                <w:szCs w:val="21"/>
                <w:u w:val="single"/>
              </w:rPr>
            </w:pPr>
            <w:r>
              <w:rPr>
                <w:rFonts w:ascii="楷体_GB2312" w:eastAsia="楷体_GB2312" w:hAnsi="楷体_GB2312" w:cs="楷体_GB2312" w:hint="eastAsia"/>
                <w:color w:val="000000"/>
                <w:sz w:val="21"/>
                <w:szCs w:val="21"/>
              </w:rPr>
              <w:t xml:space="preserve">预案： </w:t>
            </w:r>
          </w:p>
          <w:p w:rsidR="00F04B0F" w:rsidRDefault="00F04B0F" w:rsidP="00736222">
            <w:pPr>
              <w:pStyle w:val="a8"/>
              <w:spacing w:before="0" w:beforeAutospacing="0" w:after="0" w:afterAutospacing="0"/>
              <w:rPr>
                <w:rFonts w:ascii="楷体_GB2312" w:eastAsia="楷体_GB2312" w:hAnsi="楷体_GB2312" w:cs="楷体_GB2312"/>
                <w:sz w:val="21"/>
                <w:szCs w:val="21"/>
              </w:rPr>
            </w:pPr>
            <w:r>
              <w:rPr>
                <w:rFonts w:ascii="楷体_GB2312" w:eastAsia="楷体_GB2312" w:hAnsi="楷体_GB2312" w:cs="楷体_GB2312" w:hint="eastAsia"/>
                <w:sz w:val="21"/>
                <w:szCs w:val="21"/>
              </w:rPr>
              <w:t>2018-2019学年未有涉及学校的重大事件调查与处理情况</w:t>
            </w:r>
          </w:p>
        </w:tc>
      </w:tr>
    </w:tbl>
    <w:p w:rsidR="00F04B0F" w:rsidRDefault="00F04B0F" w:rsidP="00F04B0F">
      <w:pPr>
        <w:pStyle w:val="a8"/>
        <w:spacing w:before="0" w:beforeAutospacing="0" w:after="0" w:afterAutospacing="0" w:line="360" w:lineRule="atLeast"/>
        <w:rPr>
          <w:color w:val="565656"/>
          <w:sz w:val="23"/>
          <w:szCs w:val="23"/>
        </w:rPr>
      </w:pPr>
    </w:p>
    <w:p w:rsidR="00F04B0F" w:rsidRDefault="00F04B0F" w:rsidP="00F04B0F">
      <w:pPr>
        <w:widowControl/>
        <w:tabs>
          <w:tab w:val="left" w:pos="5187"/>
        </w:tabs>
        <w:spacing w:line="480" w:lineRule="exact"/>
        <w:jc w:val="left"/>
        <w:rPr>
          <w:rFonts w:ascii="仿宋_GB2312" w:eastAsia="仿宋_GB2312" w:hAnsi="仿宋_GB2312" w:cs="仿宋_GB2312"/>
          <w:kern w:val="0"/>
          <w:szCs w:val="21"/>
        </w:rPr>
      </w:pPr>
    </w:p>
    <w:p w:rsidR="006F2862" w:rsidRPr="00F04B0F" w:rsidRDefault="006F2862" w:rsidP="00AD4CA7">
      <w:pPr>
        <w:widowControl/>
        <w:tabs>
          <w:tab w:val="left" w:pos="5187"/>
        </w:tabs>
        <w:spacing w:line="570" w:lineRule="exact"/>
        <w:jc w:val="left"/>
        <w:rPr>
          <w:rFonts w:ascii="仿宋_GB2312" w:eastAsia="仿宋_GB2312" w:hAnsi="仿宋"/>
          <w:sz w:val="32"/>
          <w:szCs w:val="32"/>
        </w:rPr>
      </w:pPr>
    </w:p>
    <w:sectPr w:rsidR="006F2862" w:rsidRPr="00F04B0F" w:rsidSect="001E72C3">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F23" w:rsidRDefault="00DE1F23" w:rsidP="00A72AF0">
      <w:r>
        <w:separator/>
      </w:r>
    </w:p>
  </w:endnote>
  <w:endnote w:type="continuationSeparator" w:id="0">
    <w:p w:rsidR="00DE1F23" w:rsidRDefault="00DE1F23" w:rsidP="00A7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89" w:rsidRDefault="008B1A89" w:rsidP="008B1A89">
    <w:pPr>
      <w:pStyle w:val="a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50010"/>
      <w:docPartObj>
        <w:docPartGallery w:val="Page Numbers (Bottom of Page)"/>
        <w:docPartUnique/>
      </w:docPartObj>
    </w:sdtPr>
    <w:sdtEndPr>
      <w:rPr>
        <w:rFonts w:ascii="仿宋_GB2312" w:eastAsia="仿宋_GB2312" w:hint="eastAsia"/>
        <w:sz w:val="28"/>
        <w:szCs w:val="28"/>
      </w:rPr>
    </w:sdtEndPr>
    <w:sdtContent>
      <w:p w:rsidR="00AF7C96" w:rsidRDefault="00115A77" w:rsidP="00AF7C96">
        <w:pPr>
          <w:pStyle w:val="a4"/>
          <w:jc w:val="right"/>
        </w:pPr>
        <w:r w:rsidRPr="00AF7C96">
          <w:rPr>
            <w:rFonts w:ascii="仿宋_GB2312" w:eastAsia="仿宋_GB2312" w:hint="eastAsia"/>
            <w:sz w:val="28"/>
            <w:szCs w:val="28"/>
          </w:rPr>
          <w:fldChar w:fldCharType="begin"/>
        </w:r>
        <w:r w:rsidR="00AF7C96" w:rsidRPr="00AF7C96">
          <w:rPr>
            <w:rFonts w:ascii="仿宋_GB2312" w:eastAsia="仿宋_GB2312" w:hint="eastAsia"/>
            <w:sz w:val="28"/>
            <w:szCs w:val="28"/>
          </w:rPr>
          <w:instrText xml:space="preserve"> PAGE   \* MERGEFORMAT </w:instrText>
        </w:r>
        <w:r w:rsidRPr="00AF7C96">
          <w:rPr>
            <w:rFonts w:ascii="仿宋_GB2312" w:eastAsia="仿宋_GB2312" w:hint="eastAsia"/>
            <w:sz w:val="28"/>
            <w:szCs w:val="28"/>
          </w:rPr>
          <w:fldChar w:fldCharType="separate"/>
        </w:r>
        <w:r w:rsidR="00BB224E" w:rsidRPr="00BB224E">
          <w:rPr>
            <w:rFonts w:ascii="仿宋_GB2312" w:eastAsia="仿宋_GB2312"/>
            <w:noProof/>
            <w:sz w:val="28"/>
            <w:szCs w:val="28"/>
            <w:lang w:val="zh-CN"/>
          </w:rPr>
          <w:t>-</w:t>
        </w:r>
        <w:r w:rsidR="00BB224E">
          <w:rPr>
            <w:rFonts w:ascii="仿宋_GB2312" w:eastAsia="仿宋_GB2312"/>
            <w:noProof/>
            <w:sz w:val="28"/>
            <w:szCs w:val="28"/>
          </w:rPr>
          <w:t xml:space="preserve"> 3 -</w:t>
        </w:r>
        <w:r w:rsidRPr="00AF7C96">
          <w:rPr>
            <w:rFonts w:ascii="仿宋_GB2312" w:eastAsia="仿宋_GB2312" w:hint="eastAsia"/>
            <w:sz w:val="28"/>
            <w:szCs w:val="28"/>
          </w:rPr>
          <w:fldChar w:fldCharType="end"/>
        </w:r>
      </w:p>
    </w:sdtContent>
  </w:sdt>
  <w:p w:rsidR="00AF7C96" w:rsidRDefault="00AF7C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F23" w:rsidRDefault="00DE1F23" w:rsidP="00A72AF0">
      <w:r>
        <w:separator/>
      </w:r>
    </w:p>
  </w:footnote>
  <w:footnote w:type="continuationSeparator" w:id="0">
    <w:p w:rsidR="00DE1F23" w:rsidRDefault="00DE1F23" w:rsidP="00A72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554A1"/>
    <w:multiLevelType w:val="hybridMultilevel"/>
    <w:tmpl w:val="32C88564"/>
    <w:lvl w:ilvl="0" w:tplc="BE6E1FC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78977A85"/>
    <w:multiLevelType w:val="hybridMultilevel"/>
    <w:tmpl w:val="FDB0EE9C"/>
    <w:lvl w:ilvl="0" w:tplc="7474EF5A">
      <w:start w:val="1"/>
      <w:numFmt w:val="japaneseCounting"/>
      <w:lvlText w:val="（%1）"/>
      <w:lvlJc w:val="left"/>
      <w:pPr>
        <w:ind w:left="1830" w:hanging="129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AF0"/>
    <w:rsid w:val="000044E0"/>
    <w:rsid w:val="000153A5"/>
    <w:rsid w:val="00041E2A"/>
    <w:rsid w:val="000A21A0"/>
    <w:rsid w:val="000A34EC"/>
    <w:rsid w:val="000B42E1"/>
    <w:rsid w:val="000E505A"/>
    <w:rsid w:val="000F5027"/>
    <w:rsid w:val="00115A77"/>
    <w:rsid w:val="00126E91"/>
    <w:rsid w:val="00133C08"/>
    <w:rsid w:val="00136AD1"/>
    <w:rsid w:val="00136DB2"/>
    <w:rsid w:val="00153877"/>
    <w:rsid w:val="00163D00"/>
    <w:rsid w:val="0018663F"/>
    <w:rsid w:val="00190584"/>
    <w:rsid w:val="001C7342"/>
    <w:rsid w:val="001E72C3"/>
    <w:rsid w:val="001F200D"/>
    <w:rsid w:val="00246FF5"/>
    <w:rsid w:val="00247E4F"/>
    <w:rsid w:val="00251F95"/>
    <w:rsid w:val="00265092"/>
    <w:rsid w:val="00286A86"/>
    <w:rsid w:val="0029035E"/>
    <w:rsid w:val="00295B38"/>
    <w:rsid w:val="002A56D5"/>
    <w:rsid w:val="002D5797"/>
    <w:rsid w:val="002E47CA"/>
    <w:rsid w:val="002F03A3"/>
    <w:rsid w:val="00305FB5"/>
    <w:rsid w:val="00313F1B"/>
    <w:rsid w:val="0033738F"/>
    <w:rsid w:val="003567D4"/>
    <w:rsid w:val="003A3476"/>
    <w:rsid w:val="003E4078"/>
    <w:rsid w:val="003F10BE"/>
    <w:rsid w:val="003F2BB8"/>
    <w:rsid w:val="003F6B4D"/>
    <w:rsid w:val="00410E9E"/>
    <w:rsid w:val="00414F48"/>
    <w:rsid w:val="0044026D"/>
    <w:rsid w:val="0046160E"/>
    <w:rsid w:val="00496B53"/>
    <w:rsid w:val="004A16EE"/>
    <w:rsid w:val="004F42E5"/>
    <w:rsid w:val="00516229"/>
    <w:rsid w:val="00521D46"/>
    <w:rsid w:val="00547E7E"/>
    <w:rsid w:val="0056113B"/>
    <w:rsid w:val="005A3161"/>
    <w:rsid w:val="006308DD"/>
    <w:rsid w:val="00643CC5"/>
    <w:rsid w:val="00653A30"/>
    <w:rsid w:val="00655976"/>
    <w:rsid w:val="00671193"/>
    <w:rsid w:val="0067298A"/>
    <w:rsid w:val="006730E9"/>
    <w:rsid w:val="006C30D7"/>
    <w:rsid w:val="006C3E92"/>
    <w:rsid w:val="006C6EB0"/>
    <w:rsid w:val="006E1940"/>
    <w:rsid w:val="006F2862"/>
    <w:rsid w:val="006F6533"/>
    <w:rsid w:val="00722691"/>
    <w:rsid w:val="00740A92"/>
    <w:rsid w:val="007568AD"/>
    <w:rsid w:val="007757EB"/>
    <w:rsid w:val="00787A90"/>
    <w:rsid w:val="00790413"/>
    <w:rsid w:val="007B0A53"/>
    <w:rsid w:val="007D6270"/>
    <w:rsid w:val="00814560"/>
    <w:rsid w:val="0082076D"/>
    <w:rsid w:val="00837126"/>
    <w:rsid w:val="00876C3C"/>
    <w:rsid w:val="00877325"/>
    <w:rsid w:val="00880F18"/>
    <w:rsid w:val="00895D77"/>
    <w:rsid w:val="008978FE"/>
    <w:rsid w:val="008A685F"/>
    <w:rsid w:val="008B1A89"/>
    <w:rsid w:val="008B5A10"/>
    <w:rsid w:val="008C1830"/>
    <w:rsid w:val="008C5C02"/>
    <w:rsid w:val="008E6B81"/>
    <w:rsid w:val="008F76A8"/>
    <w:rsid w:val="009764C4"/>
    <w:rsid w:val="00985082"/>
    <w:rsid w:val="009B1076"/>
    <w:rsid w:val="009D7FA5"/>
    <w:rsid w:val="009E6348"/>
    <w:rsid w:val="00A0041C"/>
    <w:rsid w:val="00A00CF0"/>
    <w:rsid w:val="00A05F6C"/>
    <w:rsid w:val="00A21409"/>
    <w:rsid w:val="00A2729C"/>
    <w:rsid w:val="00A275E3"/>
    <w:rsid w:val="00A3276C"/>
    <w:rsid w:val="00A33CE1"/>
    <w:rsid w:val="00A41816"/>
    <w:rsid w:val="00A72AF0"/>
    <w:rsid w:val="00A77144"/>
    <w:rsid w:val="00A903D0"/>
    <w:rsid w:val="00AA0C75"/>
    <w:rsid w:val="00AA1361"/>
    <w:rsid w:val="00AC134B"/>
    <w:rsid w:val="00AC1392"/>
    <w:rsid w:val="00AD4CA7"/>
    <w:rsid w:val="00AD505D"/>
    <w:rsid w:val="00AD5D24"/>
    <w:rsid w:val="00AE20BF"/>
    <w:rsid w:val="00AF0583"/>
    <w:rsid w:val="00AF27F7"/>
    <w:rsid w:val="00AF449E"/>
    <w:rsid w:val="00AF7C96"/>
    <w:rsid w:val="00B109B1"/>
    <w:rsid w:val="00B127B9"/>
    <w:rsid w:val="00B164DA"/>
    <w:rsid w:val="00B17E4D"/>
    <w:rsid w:val="00B257EA"/>
    <w:rsid w:val="00B60D7A"/>
    <w:rsid w:val="00B820D4"/>
    <w:rsid w:val="00B87ACC"/>
    <w:rsid w:val="00B94564"/>
    <w:rsid w:val="00B94BCD"/>
    <w:rsid w:val="00BB224E"/>
    <w:rsid w:val="00BB44A1"/>
    <w:rsid w:val="00BC4EA6"/>
    <w:rsid w:val="00BF74F5"/>
    <w:rsid w:val="00C000E2"/>
    <w:rsid w:val="00C12743"/>
    <w:rsid w:val="00C57528"/>
    <w:rsid w:val="00C64923"/>
    <w:rsid w:val="00C7158B"/>
    <w:rsid w:val="00C72A84"/>
    <w:rsid w:val="00CA2A7A"/>
    <w:rsid w:val="00CB49A2"/>
    <w:rsid w:val="00CC6764"/>
    <w:rsid w:val="00CF4A74"/>
    <w:rsid w:val="00D0151E"/>
    <w:rsid w:val="00D4505E"/>
    <w:rsid w:val="00D50EF6"/>
    <w:rsid w:val="00D74C02"/>
    <w:rsid w:val="00DD708F"/>
    <w:rsid w:val="00DE1F23"/>
    <w:rsid w:val="00DF178A"/>
    <w:rsid w:val="00E023FA"/>
    <w:rsid w:val="00E550D2"/>
    <w:rsid w:val="00E620A2"/>
    <w:rsid w:val="00E86D79"/>
    <w:rsid w:val="00EA0DD1"/>
    <w:rsid w:val="00ED11F2"/>
    <w:rsid w:val="00ED358F"/>
    <w:rsid w:val="00EE0261"/>
    <w:rsid w:val="00EE1E07"/>
    <w:rsid w:val="00EE3F88"/>
    <w:rsid w:val="00F00F9C"/>
    <w:rsid w:val="00F04B0F"/>
    <w:rsid w:val="00F23CE9"/>
    <w:rsid w:val="00F25AF2"/>
    <w:rsid w:val="00F263DF"/>
    <w:rsid w:val="00F614F1"/>
    <w:rsid w:val="00F746EA"/>
    <w:rsid w:val="00F90ECD"/>
    <w:rsid w:val="00FD2270"/>
    <w:rsid w:val="00FE0E26"/>
    <w:rsid w:val="00FF6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2AF0"/>
    <w:rPr>
      <w:sz w:val="18"/>
      <w:szCs w:val="18"/>
    </w:rPr>
  </w:style>
  <w:style w:type="paragraph" w:styleId="a4">
    <w:name w:val="footer"/>
    <w:basedOn w:val="a"/>
    <w:link w:val="Char0"/>
    <w:uiPriority w:val="99"/>
    <w:unhideWhenUsed/>
    <w:rsid w:val="00A72AF0"/>
    <w:pPr>
      <w:tabs>
        <w:tab w:val="center" w:pos="4153"/>
        <w:tab w:val="right" w:pos="8306"/>
      </w:tabs>
      <w:snapToGrid w:val="0"/>
      <w:jc w:val="left"/>
    </w:pPr>
    <w:rPr>
      <w:sz w:val="18"/>
      <w:szCs w:val="18"/>
    </w:rPr>
  </w:style>
  <w:style w:type="character" w:customStyle="1" w:styleId="Char0">
    <w:name w:val="页脚 Char"/>
    <w:basedOn w:val="a0"/>
    <w:link w:val="a4"/>
    <w:uiPriority w:val="99"/>
    <w:rsid w:val="00A72AF0"/>
    <w:rPr>
      <w:sz w:val="18"/>
      <w:szCs w:val="18"/>
    </w:rPr>
  </w:style>
  <w:style w:type="paragraph" w:styleId="a5">
    <w:name w:val="List Paragraph"/>
    <w:basedOn w:val="a"/>
    <w:uiPriority w:val="34"/>
    <w:qFormat/>
    <w:rsid w:val="00814560"/>
    <w:pPr>
      <w:ind w:firstLineChars="200" w:firstLine="420"/>
    </w:pPr>
  </w:style>
  <w:style w:type="paragraph" w:styleId="a6">
    <w:name w:val="Date"/>
    <w:basedOn w:val="a"/>
    <w:next w:val="a"/>
    <w:link w:val="Char1"/>
    <w:uiPriority w:val="99"/>
    <w:semiHidden/>
    <w:unhideWhenUsed/>
    <w:rsid w:val="006F2862"/>
    <w:pPr>
      <w:ind w:leftChars="2500" w:left="100"/>
    </w:pPr>
  </w:style>
  <w:style w:type="character" w:customStyle="1" w:styleId="Char1">
    <w:name w:val="日期 Char"/>
    <w:basedOn w:val="a0"/>
    <w:link w:val="a6"/>
    <w:uiPriority w:val="99"/>
    <w:semiHidden/>
    <w:rsid w:val="006F2862"/>
  </w:style>
  <w:style w:type="character" w:styleId="a7">
    <w:name w:val="Hyperlink"/>
    <w:qFormat/>
    <w:rsid w:val="006F2862"/>
    <w:rPr>
      <w:color w:val="0000FF"/>
      <w:u w:val="single"/>
    </w:rPr>
  </w:style>
  <w:style w:type="paragraph" w:styleId="a8">
    <w:name w:val="Normal (Web)"/>
    <w:basedOn w:val="a"/>
    <w:uiPriority w:val="99"/>
    <w:qFormat/>
    <w:rsid w:val="006F2862"/>
    <w:pPr>
      <w:widowControl/>
      <w:spacing w:before="100" w:beforeAutospacing="1" w:after="100" w:afterAutospacing="1"/>
      <w:jc w:val="left"/>
    </w:pPr>
    <w:rPr>
      <w:rFonts w:ascii="宋体" w:eastAsia="宋体" w:hAnsi="宋体" w:cs="宋体"/>
      <w:kern w:val="0"/>
      <w:sz w:val="24"/>
      <w:szCs w:val="24"/>
    </w:rPr>
  </w:style>
  <w:style w:type="character" w:styleId="a9">
    <w:name w:val="FollowedHyperlink"/>
    <w:basedOn w:val="a0"/>
    <w:uiPriority w:val="99"/>
    <w:semiHidden/>
    <w:unhideWhenUsed/>
    <w:rsid w:val="006F2862"/>
    <w:rPr>
      <w:color w:val="800080" w:themeColor="followedHyperlink"/>
      <w:u w:val="single"/>
    </w:rPr>
  </w:style>
  <w:style w:type="character" w:customStyle="1" w:styleId="fontstyle01">
    <w:name w:val="fontstyle01"/>
    <w:basedOn w:val="a0"/>
    <w:rsid w:val="002E47CA"/>
    <w:rPr>
      <w:rFonts w:ascii="宋体" w:eastAsia="宋体" w:hAnsi="宋体" w:hint="eastAsia"/>
      <w:b w:val="0"/>
      <w:bCs w:val="0"/>
      <w:i w:val="0"/>
      <w:iCs w:val="0"/>
      <w:color w:val="0000FF"/>
      <w:sz w:val="22"/>
      <w:szCs w:val="22"/>
    </w:rPr>
  </w:style>
</w:styles>
</file>

<file path=word/webSettings.xml><?xml version="1.0" encoding="utf-8"?>
<w:webSettings xmlns:r="http://schemas.openxmlformats.org/officeDocument/2006/relationships" xmlns:w="http://schemas.openxmlformats.org/wordprocessingml/2006/main">
  <w:divs>
    <w:div w:id="1092168968">
      <w:bodyDiv w:val="1"/>
      <w:marLeft w:val="0"/>
      <w:marRight w:val="0"/>
      <w:marTop w:val="0"/>
      <w:marBottom w:val="0"/>
      <w:divBdr>
        <w:top w:val="none" w:sz="0" w:space="0" w:color="auto"/>
        <w:left w:val="none" w:sz="0" w:space="0" w:color="auto"/>
        <w:bottom w:val="none" w:sz="0" w:space="0" w:color="auto"/>
        <w:right w:val="none" w:sz="0" w:space="0" w:color="auto"/>
      </w:divBdr>
      <w:divsChild>
        <w:div w:id="1433355424">
          <w:marLeft w:val="0"/>
          <w:marRight w:val="0"/>
          <w:marTop w:val="94"/>
          <w:marBottom w:val="0"/>
          <w:divBdr>
            <w:top w:val="none" w:sz="0" w:space="0" w:color="auto"/>
            <w:left w:val="none" w:sz="0" w:space="0" w:color="auto"/>
            <w:bottom w:val="none" w:sz="0" w:space="0" w:color="auto"/>
            <w:right w:val="none" w:sz="0" w:space="0" w:color="auto"/>
          </w:divBdr>
        </w:div>
      </w:divsChild>
    </w:div>
    <w:div w:id="20730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gb.zimc.cn/onews.asp?id=679" TargetMode="External"/><Relationship Id="rId18" Type="http://schemas.openxmlformats.org/officeDocument/2006/relationships/hyperlink" Target="http://zs.zimc.cn/lnlq.htm" TargetMode="External"/><Relationship Id="rId26" Type="http://schemas.openxmlformats.org/officeDocument/2006/relationships/hyperlink" Target="http://zs.zimc.cn/info/1095/1809.htm" TargetMode="External"/><Relationship Id="rId3" Type="http://schemas.openxmlformats.org/officeDocument/2006/relationships/styles" Target="styles.xml"/><Relationship Id="rId21" Type="http://schemas.openxmlformats.org/officeDocument/2006/relationships/hyperlink" Target="http://zgb.zimc.cn/onews.asp?id=1503" TargetMode="External"/><Relationship Id="rId34" Type="http://schemas.openxmlformats.org/officeDocument/2006/relationships/hyperlink" Target="http://zgb.zimc.cn/onews.asp?id=816" TargetMode="External"/><Relationship Id="rId7" Type="http://schemas.openxmlformats.org/officeDocument/2006/relationships/endnotes" Target="endnotes.xml"/><Relationship Id="rId12" Type="http://schemas.openxmlformats.org/officeDocument/2006/relationships/hyperlink" Target="http://gh.zimc.cn/minzhuguanli/jiaodaihui/" TargetMode="External"/><Relationship Id="rId17" Type="http://schemas.openxmlformats.org/officeDocument/2006/relationships/hyperlink" Target="http://zs.zimc.cn/lqcx.htm" TargetMode="External"/><Relationship Id="rId25" Type="http://schemas.openxmlformats.org/officeDocument/2006/relationships/hyperlink" Target="http://www.zimc.cn/info/1262/30172.htm" TargetMode="External"/><Relationship Id="rId33" Type="http://schemas.openxmlformats.org/officeDocument/2006/relationships/hyperlink" Target="http://xgzx.zimc.cn/list.asp?classid=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s.zimc.cn/info/1101/1781.htm" TargetMode="External"/><Relationship Id="rId20" Type="http://schemas.openxmlformats.org/officeDocument/2006/relationships/hyperlink" Target="http://zgb.zimc.cn/onews.asp?id=1477" TargetMode="External"/><Relationship Id="rId29" Type="http://schemas.openxmlformats.org/officeDocument/2006/relationships/hyperlink" Target="http://jy.zimc.cn/info/1093/147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c.cn/xxgk/xxzc.htm" TargetMode="External"/><Relationship Id="rId24" Type="http://schemas.openxmlformats.org/officeDocument/2006/relationships/hyperlink" Target="http://www.zimc.cn/info/1262/31918.htm" TargetMode="External"/><Relationship Id="rId32" Type="http://schemas.openxmlformats.org/officeDocument/2006/relationships/hyperlink" Target="http://zgb.zimc.cn/onews.asp?id=201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s.zimc.cn/zszc1.htm" TargetMode="External"/><Relationship Id="rId23" Type="http://schemas.openxmlformats.org/officeDocument/2006/relationships/hyperlink" Target="http://www.zimc.cn/info/1262/30728.htm" TargetMode="External"/><Relationship Id="rId28" Type="http://schemas.openxmlformats.org/officeDocument/2006/relationships/hyperlink" Target="http://jy.zimc.cn/jyzd.htm" TargetMode="External"/><Relationship Id="rId36" Type="http://schemas.openxmlformats.org/officeDocument/2006/relationships/hyperlink" Target="http://gjjy.zimc.cn/gjhz/wsdt.htm" TargetMode="External"/><Relationship Id="rId10" Type="http://schemas.openxmlformats.org/officeDocument/2006/relationships/hyperlink" Target="http://www.zimc.cn/xxgk/xxjj.htm" TargetMode="External"/><Relationship Id="rId19" Type="http://schemas.openxmlformats.org/officeDocument/2006/relationships/hyperlink" Target="http://zs.zimc.cn/kswd2.htm" TargetMode="External"/><Relationship Id="rId31" Type="http://schemas.openxmlformats.org/officeDocument/2006/relationships/hyperlink" Target="http://zgb.zimc.cn/onews.asp?id=189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imc.cn/xwgk/qwgs2/zqgs.htm" TargetMode="External"/><Relationship Id="rId22" Type="http://schemas.openxmlformats.org/officeDocument/2006/relationships/hyperlink" Target="http://www.zimc.cn/hqfw/ztbgl.htm" TargetMode="External"/><Relationship Id="rId27" Type="http://schemas.openxmlformats.org/officeDocument/2006/relationships/hyperlink" Target="http://jy.zimc.cn/jyzc.htm" TargetMode="External"/><Relationship Id="rId30" Type="http://schemas.openxmlformats.org/officeDocument/2006/relationships/hyperlink" Target="http://jy.zimc.cn/info/1096/1461.htm" TargetMode="External"/><Relationship Id="rId35" Type="http://schemas.openxmlformats.org/officeDocument/2006/relationships/hyperlink" Target="http://zgb.zimc.cn/onews.asp?id=162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7459-D8A7-42FD-B8E7-659DBAB2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1154</Words>
  <Characters>6579</Characters>
  <Application>Microsoft Office Word</Application>
  <DocSecurity>0</DocSecurity>
  <Lines>54</Lines>
  <Paragraphs>15</Paragraphs>
  <ScaleCrop>false</ScaleCrop>
  <Company>ZSTPY-Technology</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陈姣</cp:lastModifiedBy>
  <cp:revision>13</cp:revision>
  <cp:lastPrinted>2019-10-30T07:29:00Z</cp:lastPrinted>
  <dcterms:created xsi:type="dcterms:W3CDTF">2019-10-30T03:35:00Z</dcterms:created>
  <dcterms:modified xsi:type="dcterms:W3CDTF">2019-10-30T07:39:00Z</dcterms:modified>
</cp:coreProperties>
</file>